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6B2" w:rsidRPr="000E68AD" w:rsidRDefault="005816B2" w:rsidP="005816B2">
      <w:pPr>
        <w:rPr>
          <w:rFonts w:ascii="Arial" w:hAnsi="Arial" w:cs="Arial"/>
          <w:sz w:val="24"/>
          <w:szCs w:val="24"/>
        </w:rPr>
      </w:pPr>
    </w:p>
    <w:p w:rsidR="005816B2" w:rsidRPr="000E68AD" w:rsidRDefault="005816B2" w:rsidP="000E68AD">
      <w:pPr>
        <w:rPr>
          <w:rFonts w:ascii="Arial" w:eastAsia="Calibri" w:hAnsi="Arial" w:cs="Arial"/>
          <w:sz w:val="24"/>
          <w:szCs w:val="24"/>
        </w:rPr>
      </w:pPr>
      <w:r w:rsidRPr="000E68AD">
        <w:rPr>
          <w:rFonts w:ascii="Arial" w:hAnsi="Arial" w:cs="Arial"/>
          <w:sz w:val="24"/>
          <w:szCs w:val="24"/>
        </w:rPr>
        <w:tab/>
      </w:r>
      <w:bookmarkStart w:id="0" w:name="_P_9_SPOR"/>
      <w:bookmarkEnd w:id="0"/>
      <w:r w:rsidR="000E68AD">
        <w:rPr>
          <w:rFonts w:ascii="Arial" w:eastAsia="Calibri" w:hAnsi="Arial" w:cs="Arial"/>
          <w:noProof/>
          <w:sz w:val="24"/>
          <w:szCs w:val="24"/>
        </w:rPr>
        <w:drawing>
          <wp:inline distT="0" distB="0" distL="0" distR="0" wp14:anchorId="085726BD" wp14:editId="1275E752">
            <wp:extent cx="5734050" cy="7677150"/>
            <wp:effectExtent l="0" t="0" r="0" b="0"/>
            <wp:docPr id="1" name="Resim 1" descr="C:\Users\lenovoPRO\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RO\Desktop\unnam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4751" cy="7691477"/>
                    </a:xfrm>
                    <a:prstGeom prst="rect">
                      <a:avLst/>
                    </a:prstGeom>
                    <a:noFill/>
                    <a:ln>
                      <a:noFill/>
                    </a:ln>
                  </pic:spPr>
                </pic:pic>
              </a:graphicData>
            </a:graphic>
          </wp:inline>
        </w:drawing>
      </w:r>
    </w:p>
    <w:p w:rsidR="005816B2" w:rsidRPr="000E68AD" w:rsidRDefault="005816B2" w:rsidP="005816B2">
      <w:pPr>
        <w:pStyle w:val="Balk2"/>
        <w:rPr>
          <w:rFonts w:ascii="Arial" w:eastAsia="Calibri" w:hAnsi="Arial" w:cs="Arial"/>
          <w:sz w:val="24"/>
          <w:szCs w:val="24"/>
        </w:rPr>
      </w:pPr>
    </w:p>
    <w:p w:rsidR="005816B2" w:rsidRPr="000E68AD" w:rsidRDefault="005816B2" w:rsidP="005816B2">
      <w:pPr>
        <w:pStyle w:val="Balk2"/>
        <w:rPr>
          <w:rFonts w:ascii="Arial" w:eastAsia="Calibri" w:hAnsi="Arial" w:cs="Arial"/>
          <w:sz w:val="24"/>
          <w:szCs w:val="24"/>
        </w:rPr>
      </w:pPr>
    </w:p>
    <w:p w:rsidR="005816B2" w:rsidRPr="000E68AD" w:rsidRDefault="00CE1360" w:rsidP="00CE1360">
      <w:pPr>
        <w:jc w:val="center"/>
        <w:rPr>
          <w:rFonts w:ascii="Arial" w:eastAsia="Calibri" w:hAnsi="Arial" w:cs="Arial"/>
          <w:sz w:val="24"/>
          <w:szCs w:val="24"/>
        </w:rPr>
      </w:pPr>
      <w:r w:rsidRPr="000E68AD">
        <w:rPr>
          <w:rFonts w:ascii="Arial" w:eastAsia="Calibri" w:hAnsi="Arial" w:cs="Arial"/>
          <w:sz w:val="24"/>
          <w:szCs w:val="24"/>
        </w:rPr>
        <w:t>87 MAHALLESİYLE ÖĞRENEN ŞEHİR ALAŞEHİR</w:t>
      </w:r>
    </w:p>
    <w:p w:rsidR="005816B2" w:rsidRPr="000E68AD" w:rsidRDefault="005816B2" w:rsidP="005816B2">
      <w:pPr>
        <w:rPr>
          <w:rFonts w:ascii="Arial" w:hAnsi="Arial" w:cs="Arial"/>
          <w:sz w:val="24"/>
          <w:szCs w:val="24"/>
        </w:rPr>
        <w:sectPr w:rsidR="005816B2" w:rsidRPr="000E68AD" w:rsidSect="00FE3EFC">
          <w:footnotePr>
            <w:numRestart w:val="eachSect"/>
          </w:footnotePr>
          <w:pgSz w:w="11906" w:h="16838"/>
          <w:pgMar w:top="720" w:right="849" w:bottom="720" w:left="720" w:header="708" w:footer="708" w:gutter="0"/>
          <w:pgBorders w:offsetFrom="page">
            <w:top w:val="single" w:sz="12" w:space="24" w:color="00B0F0"/>
            <w:left w:val="single" w:sz="12" w:space="24" w:color="00B0F0"/>
            <w:bottom w:val="single" w:sz="12" w:space="24" w:color="00B0F0"/>
            <w:right w:val="single" w:sz="12" w:space="24" w:color="00B0F0"/>
          </w:pgBorders>
          <w:cols w:space="708"/>
          <w:titlePg/>
          <w:docGrid w:linePitch="360"/>
        </w:sectPr>
      </w:pPr>
    </w:p>
    <w:p w:rsidR="005816B2" w:rsidRPr="000E68AD" w:rsidRDefault="005816B2" w:rsidP="005816B2">
      <w:pPr>
        <w:spacing w:line="360" w:lineRule="auto"/>
        <w:jc w:val="both"/>
        <w:rPr>
          <w:rFonts w:ascii="Arial" w:hAnsi="Arial" w:cs="Arial"/>
          <w:b/>
          <w:sz w:val="24"/>
          <w:szCs w:val="24"/>
        </w:rPr>
      </w:pPr>
      <w:r w:rsidRPr="000E68AD">
        <w:rPr>
          <w:rFonts w:ascii="Arial" w:hAnsi="Arial" w:cs="Arial"/>
          <w:b/>
          <w:sz w:val="24"/>
          <w:szCs w:val="24"/>
        </w:rPr>
        <w:lastRenderedPageBreak/>
        <w:tab/>
        <w:t>1. GİRİŞ:</w:t>
      </w:r>
    </w:p>
    <w:p w:rsidR="00CE1360" w:rsidRPr="000E68AD" w:rsidRDefault="00CE1360" w:rsidP="00CE1360">
      <w:pPr>
        <w:pStyle w:val="NormalWeb"/>
        <w:shd w:val="clear" w:color="auto" w:fill="FFFFFF"/>
        <w:spacing w:before="0" w:beforeAutospacing="0"/>
        <w:ind w:firstLine="708"/>
        <w:jc w:val="both"/>
        <w:rPr>
          <w:rFonts w:ascii="Arial" w:hAnsi="Arial" w:cs="Arial"/>
          <w:color w:val="212529"/>
        </w:rPr>
      </w:pPr>
      <w:r w:rsidRPr="000E68AD">
        <w:rPr>
          <w:rFonts w:ascii="Arial" w:hAnsi="Arial" w:cs="Arial"/>
          <w:color w:val="212529"/>
        </w:rPr>
        <w:t>Günümüzde örgün eğitim kurumlarını ve bu kurumlarda geçirilen zamanı aşan öğrenme talebi doğmaktadır. Hayat boyu öğrenmenin bir kavram, yapı, süreç ve sistem olarak yeniden yapılandırılarak toplumsal yaygınlığının artırılması, daha önce hiç olmadığı kadar önemli bir hâle gelmiştir.</w:t>
      </w:r>
      <w:r w:rsidRPr="000E68AD">
        <w:rPr>
          <w:rFonts w:ascii="Arial" w:hAnsi="Arial" w:cs="Arial"/>
          <w:color w:val="212529"/>
        </w:rPr>
        <w:t xml:space="preserve"> </w:t>
      </w:r>
      <w:r w:rsidRPr="000E68AD">
        <w:rPr>
          <w:rFonts w:ascii="Arial" w:hAnsi="Arial" w:cs="Arial"/>
          <w:color w:val="212529"/>
        </w:rPr>
        <w:t xml:space="preserve">Millî Eğitim Bakanlığımızın 2023 Eğitim Vizyon Belgesi ışığında kurumsal iş birliğiyle hayata geçirilen </w:t>
      </w:r>
      <w:r w:rsidRPr="000E68AD">
        <w:rPr>
          <w:rFonts w:ascii="Arial" w:hAnsi="Arial" w:cs="Arial"/>
          <w:color w:val="212529"/>
        </w:rPr>
        <w:t xml:space="preserve">87 Mahallesiyle </w:t>
      </w:r>
      <w:r w:rsidRPr="000E68AD">
        <w:rPr>
          <w:rFonts w:ascii="Arial" w:hAnsi="Arial" w:cs="Arial"/>
          <w:color w:val="212529"/>
        </w:rPr>
        <w:t xml:space="preserve">Öğrenen </w:t>
      </w:r>
      <w:r w:rsidRPr="000E68AD">
        <w:rPr>
          <w:rFonts w:ascii="Arial" w:hAnsi="Arial" w:cs="Arial"/>
          <w:color w:val="212529"/>
        </w:rPr>
        <w:t xml:space="preserve">Şehir Alaşehir </w:t>
      </w:r>
      <w:r w:rsidRPr="000E68AD">
        <w:rPr>
          <w:rFonts w:ascii="Arial" w:hAnsi="Arial" w:cs="Arial"/>
          <w:color w:val="212529"/>
        </w:rPr>
        <w:t>Projesi hayat boyu öğrenme faaliyetlerine erişimi artıracağı gibi eğitimde dönüşümün birlikte, akıl ve hayal gücüyle yaratılabileceğini ortaya koyuyor.</w:t>
      </w:r>
    </w:p>
    <w:p w:rsidR="005816B2" w:rsidRPr="000E68AD" w:rsidRDefault="005816B2" w:rsidP="005816B2">
      <w:pPr>
        <w:spacing w:line="360" w:lineRule="auto"/>
        <w:jc w:val="both"/>
        <w:rPr>
          <w:rFonts w:ascii="Arial" w:hAnsi="Arial" w:cs="Arial"/>
          <w:b/>
          <w:sz w:val="24"/>
          <w:szCs w:val="24"/>
        </w:rPr>
      </w:pPr>
      <w:r w:rsidRPr="000E68AD">
        <w:rPr>
          <w:rFonts w:ascii="Arial" w:hAnsi="Arial" w:cs="Arial"/>
          <w:b/>
          <w:sz w:val="24"/>
          <w:szCs w:val="24"/>
        </w:rPr>
        <w:tab/>
        <w:t>2. PROJENİN GEREKÇESİ:</w:t>
      </w:r>
    </w:p>
    <w:p w:rsidR="00CE1360" w:rsidRPr="000E68AD" w:rsidRDefault="00CE1360" w:rsidP="00CE1360">
      <w:pPr>
        <w:pStyle w:val="NormalWeb"/>
        <w:shd w:val="clear" w:color="auto" w:fill="FFFFFF"/>
        <w:spacing w:before="0" w:beforeAutospacing="0"/>
        <w:ind w:firstLine="708"/>
        <w:jc w:val="both"/>
        <w:rPr>
          <w:rFonts w:ascii="Arial" w:hAnsi="Arial" w:cs="Arial"/>
          <w:color w:val="212529"/>
        </w:rPr>
      </w:pPr>
      <w:r w:rsidRPr="000E68AD">
        <w:rPr>
          <w:rFonts w:ascii="Arial" w:hAnsi="Arial" w:cs="Arial"/>
          <w:color w:val="212529"/>
        </w:rPr>
        <w:t xml:space="preserve">İlçemiz genelinde Hayat Boyu Öğrenme Faaliyetlerinin her mahallemize ulaşması, Hayat boyu öğrenmenin bir kavram, yapı, süreç ve sistem olarak yeniden yapılandırılarak toplumsal yaygınlığının artırılması amacıyla </w:t>
      </w:r>
      <w:r w:rsidRPr="000E68AD">
        <w:rPr>
          <w:rFonts w:ascii="Arial" w:hAnsi="Arial" w:cs="Arial"/>
          <w:b/>
          <w:color w:val="212529"/>
        </w:rPr>
        <w:t>87 Mahallesiyle Öğrenen Şehir Alaşehir Projesi</w:t>
      </w:r>
      <w:r w:rsidRPr="000E68AD">
        <w:rPr>
          <w:rFonts w:ascii="Arial" w:hAnsi="Arial" w:cs="Arial"/>
          <w:color w:val="212529"/>
        </w:rPr>
        <w:t xml:space="preserve"> yürürlüğü girmiştir.</w:t>
      </w:r>
      <w:r w:rsidRPr="000E68AD">
        <w:rPr>
          <w:rFonts w:ascii="Arial" w:hAnsi="Arial" w:cs="Arial"/>
          <w:color w:val="212529"/>
        </w:rPr>
        <w:t xml:space="preserve"> </w:t>
      </w:r>
    </w:p>
    <w:p w:rsidR="00CE1360" w:rsidRPr="00503728" w:rsidRDefault="00FE4516" w:rsidP="00FE4516">
      <w:pPr>
        <w:pStyle w:val="NormalWeb"/>
        <w:shd w:val="clear" w:color="auto" w:fill="FFFFFF"/>
        <w:spacing w:before="0" w:beforeAutospacing="0"/>
        <w:ind w:firstLine="708"/>
        <w:jc w:val="both"/>
        <w:rPr>
          <w:rFonts w:ascii="Arial" w:hAnsi="Arial" w:cs="Arial"/>
          <w:color w:val="212529"/>
          <w:shd w:val="clear" w:color="auto" w:fill="FFFFFF"/>
        </w:rPr>
      </w:pPr>
      <w:r w:rsidRPr="00503728">
        <w:rPr>
          <w:rFonts w:ascii="Arial" w:hAnsi="Arial" w:cs="Arial"/>
          <w:color w:val="212529"/>
        </w:rPr>
        <w:t xml:space="preserve">Alaşehir Kaymakamlığı öncülüğünde yürürlüğü giren </w:t>
      </w:r>
      <w:r w:rsidR="00CE1360" w:rsidRPr="00503728">
        <w:rPr>
          <w:rFonts w:ascii="Arial" w:hAnsi="Arial" w:cs="Arial"/>
          <w:b/>
          <w:color w:val="212529"/>
        </w:rPr>
        <w:t>“87 Mahallesiyle Öğrenen Şehir Alaşehir Projesi”</w:t>
      </w:r>
      <w:r w:rsidRPr="00503728">
        <w:rPr>
          <w:rFonts w:ascii="Arial" w:hAnsi="Arial" w:cs="Arial"/>
          <w:color w:val="212529"/>
          <w:shd w:val="clear" w:color="auto" w:fill="FFFFFF"/>
        </w:rPr>
        <w:t xml:space="preserve"> </w:t>
      </w:r>
      <w:r w:rsidRPr="00503728">
        <w:rPr>
          <w:rFonts w:ascii="Arial" w:hAnsi="Arial" w:cs="Arial"/>
          <w:color w:val="212529"/>
          <w:shd w:val="clear" w:color="auto" w:fill="FFFFFF"/>
        </w:rPr>
        <w:t xml:space="preserve">kapsamındaki </w:t>
      </w:r>
      <w:r w:rsidRPr="00503728">
        <w:rPr>
          <w:rFonts w:ascii="Arial" w:hAnsi="Arial" w:cs="Arial"/>
          <w:color w:val="212529"/>
          <w:shd w:val="clear" w:color="auto" w:fill="FFFFFF"/>
        </w:rPr>
        <w:t>87 mahallemizde</w:t>
      </w:r>
      <w:r w:rsidRPr="00503728">
        <w:rPr>
          <w:rFonts w:ascii="Arial" w:hAnsi="Arial" w:cs="Arial"/>
          <w:color w:val="212529"/>
          <w:shd w:val="clear" w:color="auto" w:fill="FFFFFF"/>
        </w:rPr>
        <w:t xml:space="preserve"> eğitim ortamı ve ulaşımı uygun birer okul belirlenerek hayat boyu öğrenme merkezi hâline getirilecek.  İlçe halk eğitim merkezi ile eşgüdümlü bir şekilde uygulanacak proje ile hayat boyu öğrenme süreçlerine </w:t>
      </w:r>
      <w:r w:rsidRPr="00503728">
        <w:rPr>
          <w:rFonts w:ascii="Arial" w:hAnsi="Arial" w:cs="Arial"/>
          <w:color w:val="212529"/>
          <w:shd w:val="clear" w:color="auto" w:fill="FFFFFF"/>
        </w:rPr>
        <w:t>yönelik farkındalık artırılacaktır.</w:t>
      </w:r>
    </w:p>
    <w:p w:rsidR="00503728" w:rsidRPr="00503728" w:rsidRDefault="00503728" w:rsidP="00503728">
      <w:pPr>
        <w:pStyle w:val="NormalWeb"/>
        <w:shd w:val="clear" w:color="auto" w:fill="FFFFFF"/>
        <w:spacing w:before="0" w:beforeAutospacing="0"/>
        <w:ind w:firstLine="708"/>
        <w:jc w:val="both"/>
        <w:rPr>
          <w:rFonts w:ascii="Arial" w:hAnsi="Arial" w:cs="Arial"/>
          <w:color w:val="212529"/>
        </w:rPr>
      </w:pPr>
      <w:r w:rsidRPr="00503728">
        <w:rPr>
          <w:rFonts w:ascii="Arial" w:hAnsi="Arial" w:cs="Arial"/>
          <w:color w:val="212529"/>
        </w:rPr>
        <w:t>Alaşehir halk eğitim merkezi ile eşgüdümlü bir şekilde uygulanacak proje ile hayat boyu öğrenme süreçlerine yönelik farkındalık artırılacak. </w:t>
      </w:r>
      <w:r w:rsidRPr="00503728">
        <w:rPr>
          <w:rFonts w:ascii="Arial" w:hAnsi="Arial" w:cs="Arial"/>
          <w:color w:val="212529"/>
        </w:rPr>
        <w:t xml:space="preserve"> </w:t>
      </w:r>
    </w:p>
    <w:p w:rsidR="00503728" w:rsidRPr="00503728" w:rsidRDefault="00503728" w:rsidP="00503728">
      <w:pPr>
        <w:pStyle w:val="NormalWeb"/>
        <w:shd w:val="clear" w:color="auto" w:fill="FFFFFF"/>
        <w:spacing w:before="0" w:beforeAutospacing="0"/>
        <w:ind w:firstLine="708"/>
        <w:jc w:val="both"/>
        <w:rPr>
          <w:rFonts w:ascii="Arial" w:hAnsi="Arial" w:cs="Arial"/>
          <w:color w:val="212529"/>
        </w:rPr>
      </w:pPr>
      <w:r w:rsidRPr="00503728">
        <w:rPr>
          <w:rFonts w:ascii="Arial" w:hAnsi="Arial" w:cs="Arial"/>
          <w:b/>
          <w:color w:val="212529"/>
        </w:rPr>
        <w:t xml:space="preserve">“87 Mahallesiyle Öğrenen Şehir Alaşehir Projesi” </w:t>
      </w:r>
      <w:r w:rsidRPr="00503728">
        <w:rPr>
          <w:rFonts w:ascii="Arial" w:hAnsi="Arial" w:cs="Arial"/>
          <w:color w:val="212529"/>
        </w:rPr>
        <w:t>Alaşehir Kaymakam</w:t>
      </w:r>
      <w:r w:rsidRPr="00503728">
        <w:rPr>
          <w:rFonts w:ascii="Arial" w:hAnsi="Arial" w:cs="Arial"/>
          <w:color w:val="212529"/>
        </w:rPr>
        <w:t>ı Sn.</w:t>
      </w:r>
      <w:r w:rsidRPr="00503728">
        <w:rPr>
          <w:rFonts w:ascii="Arial" w:hAnsi="Arial" w:cs="Arial"/>
          <w:color w:val="212529"/>
        </w:rPr>
        <w:t xml:space="preserve"> </w:t>
      </w:r>
      <w:r w:rsidRPr="00503728">
        <w:rPr>
          <w:rFonts w:ascii="Arial" w:hAnsi="Arial" w:cs="Arial"/>
          <w:color w:val="212529"/>
        </w:rPr>
        <w:t xml:space="preserve">Abdullah </w:t>
      </w:r>
      <w:r w:rsidRPr="00503728">
        <w:rPr>
          <w:rFonts w:ascii="Arial" w:hAnsi="Arial" w:cs="Arial"/>
          <w:color w:val="212529"/>
        </w:rPr>
        <w:t>UÇGUN</w:t>
      </w:r>
      <w:r w:rsidRPr="00503728">
        <w:rPr>
          <w:rFonts w:ascii="Arial" w:hAnsi="Arial" w:cs="Arial"/>
          <w:color w:val="212529"/>
        </w:rPr>
        <w:t xml:space="preserve"> başkanlığında, Alaşehir Halk Eğitimi Merkezi Müdürlüğü koordinesinde, İlçe Milli Eğitim Müdürlüğü, Okul Müdürleri ve mahalle Muhtarlarının destekleriyle yürütülecektir</w:t>
      </w:r>
    </w:p>
    <w:p w:rsidR="005816B2" w:rsidRPr="000E68AD" w:rsidRDefault="005816B2" w:rsidP="005816B2">
      <w:pPr>
        <w:spacing w:line="360" w:lineRule="auto"/>
        <w:jc w:val="both"/>
        <w:rPr>
          <w:rFonts w:ascii="Arial" w:hAnsi="Arial" w:cs="Arial"/>
          <w:b/>
          <w:sz w:val="24"/>
          <w:szCs w:val="24"/>
        </w:rPr>
      </w:pPr>
      <w:r w:rsidRPr="000E68AD">
        <w:rPr>
          <w:rFonts w:ascii="Arial" w:hAnsi="Arial" w:cs="Arial"/>
          <w:b/>
          <w:sz w:val="24"/>
          <w:szCs w:val="24"/>
        </w:rPr>
        <w:tab/>
      </w:r>
      <w:r w:rsidR="00343F10" w:rsidRPr="000E68AD">
        <w:rPr>
          <w:rFonts w:ascii="Arial" w:hAnsi="Arial" w:cs="Arial"/>
          <w:b/>
          <w:sz w:val="24"/>
          <w:szCs w:val="24"/>
        </w:rPr>
        <w:t>3</w:t>
      </w:r>
      <w:r w:rsidRPr="000E68AD">
        <w:rPr>
          <w:rFonts w:ascii="Arial" w:hAnsi="Arial" w:cs="Arial"/>
          <w:b/>
          <w:sz w:val="24"/>
          <w:szCs w:val="24"/>
        </w:rPr>
        <w:t>. PROJENİN KONUSU:</w:t>
      </w:r>
    </w:p>
    <w:p w:rsidR="00FE4516" w:rsidRPr="000E68AD" w:rsidRDefault="00FE4516" w:rsidP="005816B2">
      <w:pPr>
        <w:spacing w:line="360" w:lineRule="auto"/>
        <w:ind w:firstLine="720"/>
        <w:jc w:val="both"/>
        <w:rPr>
          <w:rFonts w:ascii="Arial" w:hAnsi="Arial" w:cs="Arial"/>
          <w:sz w:val="24"/>
          <w:szCs w:val="24"/>
        </w:rPr>
      </w:pPr>
      <w:r w:rsidRPr="000E68AD">
        <w:rPr>
          <w:rFonts w:ascii="Arial" w:hAnsi="Arial" w:cs="Arial"/>
          <w:sz w:val="24"/>
          <w:szCs w:val="24"/>
        </w:rPr>
        <w:t>Alaşehir’in 87 mahallesinde hayat boyu öğrenme faaliyetlerinin arttırılması.</w:t>
      </w:r>
    </w:p>
    <w:p w:rsidR="005816B2" w:rsidRPr="000E68AD" w:rsidRDefault="005816B2" w:rsidP="005816B2">
      <w:pPr>
        <w:spacing w:line="360" w:lineRule="auto"/>
        <w:jc w:val="both"/>
        <w:rPr>
          <w:rFonts w:ascii="Arial" w:hAnsi="Arial" w:cs="Arial"/>
          <w:b/>
          <w:sz w:val="24"/>
          <w:szCs w:val="24"/>
        </w:rPr>
      </w:pPr>
      <w:r w:rsidRPr="000E68AD">
        <w:rPr>
          <w:rFonts w:ascii="Arial" w:hAnsi="Arial" w:cs="Arial"/>
          <w:b/>
          <w:sz w:val="24"/>
          <w:szCs w:val="24"/>
        </w:rPr>
        <w:tab/>
      </w:r>
      <w:r w:rsidR="00FE4516" w:rsidRPr="000E68AD">
        <w:rPr>
          <w:rFonts w:ascii="Arial" w:hAnsi="Arial" w:cs="Arial"/>
          <w:b/>
          <w:sz w:val="24"/>
          <w:szCs w:val="24"/>
        </w:rPr>
        <w:t>4</w:t>
      </w:r>
      <w:r w:rsidRPr="000E68AD">
        <w:rPr>
          <w:rFonts w:ascii="Arial" w:hAnsi="Arial" w:cs="Arial"/>
          <w:b/>
          <w:sz w:val="24"/>
          <w:szCs w:val="24"/>
        </w:rPr>
        <w:t>. AMAÇLAR</w:t>
      </w:r>
      <w:r w:rsidR="00503728">
        <w:rPr>
          <w:rFonts w:ascii="Arial" w:hAnsi="Arial" w:cs="Arial"/>
          <w:b/>
          <w:sz w:val="24"/>
          <w:szCs w:val="24"/>
        </w:rPr>
        <w:t>I</w:t>
      </w:r>
      <w:r w:rsidRPr="000E68AD">
        <w:rPr>
          <w:rFonts w:ascii="Arial" w:hAnsi="Arial" w:cs="Arial"/>
          <w:b/>
          <w:sz w:val="24"/>
          <w:szCs w:val="24"/>
        </w:rPr>
        <w:t>:</w:t>
      </w:r>
    </w:p>
    <w:p w:rsidR="005816B2" w:rsidRPr="000E68AD" w:rsidRDefault="00FE4516" w:rsidP="005816B2">
      <w:pPr>
        <w:numPr>
          <w:ilvl w:val="0"/>
          <w:numId w:val="5"/>
        </w:numPr>
        <w:spacing w:after="0" w:line="360" w:lineRule="auto"/>
        <w:jc w:val="both"/>
        <w:rPr>
          <w:rFonts w:ascii="Arial" w:hAnsi="Arial" w:cs="Arial"/>
          <w:sz w:val="24"/>
          <w:szCs w:val="24"/>
        </w:rPr>
      </w:pPr>
      <w:r w:rsidRPr="000E68AD">
        <w:rPr>
          <w:rFonts w:ascii="Arial" w:hAnsi="Arial" w:cs="Arial"/>
          <w:b/>
          <w:color w:val="212529"/>
          <w:sz w:val="24"/>
          <w:szCs w:val="24"/>
        </w:rPr>
        <w:t>“87 Mahallesiyle Öğrenen Şehir Alaşehir Projesi”</w:t>
      </w:r>
      <w:r w:rsidRPr="000E68AD">
        <w:rPr>
          <w:rFonts w:ascii="Arial" w:hAnsi="Arial" w:cs="Arial"/>
          <w:b/>
          <w:color w:val="212529"/>
          <w:sz w:val="24"/>
          <w:szCs w:val="24"/>
        </w:rPr>
        <w:t xml:space="preserve"> </w:t>
      </w:r>
      <w:r w:rsidRPr="000E68AD">
        <w:rPr>
          <w:rFonts w:ascii="Arial" w:hAnsi="Arial" w:cs="Arial"/>
          <w:color w:val="212529"/>
          <w:sz w:val="24"/>
          <w:szCs w:val="24"/>
          <w:shd w:val="clear" w:color="auto" w:fill="FFFFFF"/>
        </w:rPr>
        <w:t>kapsamında kişilerin ilgi, istek ve ihtiyaçları doğrultusunda kurslar açılacak, eğitim etkinlikleri düzenlenecek</w:t>
      </w:r>
      <w:proofErr w:type="gramStart"/>
      <w:r w:rsidRPr="000E68AD">
        <w:rPr>
          <w:rFonts w:ascii="Arial" w:hAnsi="Arial" w:cs="Arial"/>
          <w:color w:val="212529"/>
          <w:sz w:val="24"/>
          <w:szCs w:val="24"/>
          <w:shd w:val="clear" w:color="auto" w:fill="FFFFFF"/>
        </w:rPr>
        <w:t>.</w:t>
      </w:r>
      <w:r w:rsidR="00503728">
        <w:rPr>
          <w:rFonts w:ascii="Arial" w:hAnsi="Arial" w:cs="Arial"/>
          <w:sz w:val="24"/>
          <w:szCs w:val="24"/>
        </w:rPr>
        <w:t>.</w:t>
      </w:r>
      <w:proofErr w:type="gramEnd"/>
    </w:p>
    <w:p w:rsidR="005816B2" w:rsidRDefault="00FE4516" w:rsidP="005816B2">
      <w:pPr>
        <w:numPr>
          <w:ilvl w:val="0"/>
          <w:numId w:val="5"/>
        </w:numPr>
        <w:spacing w:after="0" w:line="360" w:lineRule="auto"/>
        <w:jc w:val="both"/>
        <w:rPr>
          <w:rFonts w:ascii="Arial" w:hAnsi="Arial" w:cs="Arial"/>
          <w:sz w:val="24"/>
          <w:szCs w:val="24"/>
        </w:rPr>
      </w:pPr>
      <w:r w:rsidRPr="000E68AD">
        <w:rPr>
          <w:rFonts w:ascii="Arial" w:hAnsi="Arial" w:cs="Arial"/>
          <w:color w:val="212529"/>
          <w:sz w:val="24"/>
          <w:szCs w:val="24"/>
          <w:shd w:val="clear" w:color="auto" w:fill="FFFFFF"/>
        </w:rPr>
        <w:t>Yaş itibarıyla örgün eğitim kapsamı dışında kalmış bireylere yönelik temel beceri eğitimleri verilecek</w:t>
      </w:r>
      <w:r w:rsidR="005816B2" w:rsidRPr="000E68AD">
        <w:rPr>
          <w:rFonts w:ascii="Arial" w:hAnsi="Arial" w:cs="Arial"/>
          <w:sz w:val="24"/>
          <w:szCs w:val="24"/>
        </w:rPr>
        <w:t>.</w:t>
      </w:r>
    </w:p>
    <w:p w:rsidR="00503728" w:rsidRPr="00503728" w:rsidRDefault="00503728" w:rsidP="005816B2">
      <w:pPr>
        <w:numPr>
          <w:ilvl w:val="0"/>
          <w:numId w:val="5"/>
        </w:numPr>
        <w:spacing w:after="0" w:line="360" w:lineRule="auto"/>
        <w:jc w:val="both"/>
        <w:rPr>
          <w:rFonts w:ascii="Arial" w:hAnsi="Arial" w:cs="Arial"/>
          <w:sz w:val="24"/>
          <w:szCs w:val="24"/>
        </w:rPr>
      </w:pPr>
      <w:r>
        <w:rPr>
          <w:rFonts w:ascii="Arial" w:hAnsi="Arial" w:cs="Arial"/>
          <w:color w:val="212529"/>
          <w:sz w:val="24"/>
          <w:szCs w:val="24"/>
        </w:rPr>
        <w:t xml:space="preserve">Mahallelerde </w:t>
      </w:r>
      <w:r w:rsidRPr="00503728">
        <w:rPr>
          <w:rFonts w:ascii="Arial" w:hAnsi="Arial" w:cs="Arial"/>
          <w:color w:val="212529"/>
          <w:sz w:val="24"/>
          <w:szCs w:val="24"/>
        </w:rPr>
        <w:t xml:space="preserve">ilgi ve istekler doğrultusunda </w:t>
      </w:r>
      <w:r w:rsidRPr="00503728">
        <w:rPr>
          <w:rFonts w:ascii="Arial" w:hAnsi="Arial" w:cs="Arial"/>
          <w:color w:val="212529"/>
          <w:sz w:val="24"/>
          <w:szCs w:val="24"/>
        </w:rPr>
        <w:t>öğrenme a</w:t>
      </w:r>
      <w:r w:rsidRPr="00503728">
        <w:rPr>
          <w:rFonts w:ascii="Arial" w:hAnsi="Arial" w:cs="Arial"/>
          <w:color w:val="212529"/>
          <w:sz w:val="24"/>
          <w:szCs w:val="24"/>
        </w:rPr>
        <w:t>lanları oluşturacak.</w:t>
      </w:r>
    </w:p>
    <w:p w:rsidR="005816B2" w:rsidRPr="000E68AD" w:rsidRDefault="00FE4516" w:rsidP="005816B2">
      <w:pPr>
        <w:numPr>
          <w:ilvl w:val="0"/>
          <w:numId w:val="5"/>
        </w:numPr>
        <w:spacing w:after="0" w:line="360" w:lineRule="auto"/>
        <w:jc w:val="both"/>
        <w:rPr>
          <w:rFonts w:ascii="Arial" w:hAnsi="Arial" w:cs="Arial"/>
          <w:sz w:val="24"/>
          <w:szCs w:val="24"/>
        </w:rPr>
      </w:pPr>
      <w:r w:rsidRPr="000E68AD">
        <w:rPr>
          <w:rFonts w:ascii="Arial" w:hAnsi="Arial" w:cs="Arial"/>
          <w:color w:val="212529"/>
          <w:sz w:val="24"/>
          <w:szCs w:val="24"/>
          <w:shd w:val="clear" w:color="auto" w:fill="FFFFFF"/>
        </w:rPr>
        <w:t>Mahalle halkının sosyal, ekonomik ve kültürel gelişimi desteklenecek</w:t>
      </w:r>
      <w:r w:rsidR="005816B2" w:rsidRPr="000E68AD">
        <w:rPr>
          <w:rFonts w:ascii="Arial" w:hAnsi="Arial" w:cs="Arial"/>
          <w:sz w:val="24"/>
          <w:szCs w:val="24"/>
        </w:rPr>
        <w:t>.</w:t>
      </w:r>
    </w:p>
    <w:p w:rsidR="005816B2" w:rsidRPr="000E68AD" w:rsidRDefault="00FE4516" w:rsidP="005816B2">
      <w:pPr>
        <w:numPr>
          <w:ilvl w:val="0"/>
          <w:numId w:val="5"/>
        </w:numPr>
        <w:spacing w:after="0" w:line="360" w:lineRule="auto"/>
        <w:jc w:val="both"/>
        <w:rPr>
          <w:rFonts w:ascii="Arial" w:hAnsi="Arial" w:cs="Arial"/>
          <w:sz w:val="24"/>
          <w:szCs w:val="24"/>
        </w:rPr>
      </w:pPr>
      <w:r w:rsidRPr="000E68AD">
        <w:rPr>
          <w:rFonts w:ascii="Arial" w:hAnsi="Arial" w:cs="Arial"/>
          <w:color w:val="212529"/>
          <w:sz w:val="24"/>
          <w:szCs w:val="24"/>
          <w:shd w:val="clear" w:color="auto" w:fill="FFFFFF"/>
        </w:rPr>
        <w:lastRenderedPageBreak/>
        <w:t>E</w:t>
      </w:r>
      <w:r w:rsidRPr="000E68AD">
        <w:rPr>
          <w:rFonts w:ascii="Arial" w:hAnsi="Arial" w:cs="Arial"/>
          <w:color w:val="212529"/>
          <w:sz w:val="24"/>
          <w:szCs w:val="24"/>
          <w:shd w:val="clear" w:color="auto" w:fill="FFFFFF"/>
        </w:rPr>
        <w:t>rken çocukluk, çocukluk ve ergenlik dönemine ilişkin, ebeveynlere yönelik destek eğitim programları güncellenerek yaygınlaştırılacak</w:t>
      </w:r>
      <w:r w:rsidR="005816B2" w:rsidRPr="000E68AD">
        <w:rPr>
          <w:rFonts w:ascii="Arial" w:hAnsi="Arial" w:cs="Arial"/>
          <w:sz w:val="24"/>
          <w:szCs w:val="24"/>
        </w:rPr>
        <w:t>.</w:t>
      </w:r>
    </w:p>
    <w:p w:rsidR="005816B2" w:rsidRPr="000E68AD" w:rsidRDefault="00FE4516" w:rsidP="005816B2">
      <w:pPr>
        <w:numPr>
          <w:ilvl w:val="0"/>
          <w:numId w:val="5"/>
        </w:numPr>
        <w:spacing w:after="0" w:line="360" w:lineRule="auto"/>
        <w:jc w:val="both"/>
        <w:rPr>
          <w:rFonts w:ascii="Arial" w:hAnsi="Arial" w:cs="Arial"/>
          <w:sz w:val="24"/>
          <w:szCs w:val="24"/>
        </w:rPr>
      </w:pPr>
      <w:r w:rsidRPr="000E68AD">
        <w:rPr>
          <w:rFonts w:ascii="Arial" w:hAnsi="Arial" w:cs="Arial"/>
          <w:color w:val="212529"/>
          <w:sz w:val="24"/>
          <w:szCs w:val="24"/>
          <w:shd w:val="clear" w:color="auto" w:fill="FFFFFF"/>
        </w:rPr>
        <w:t>Önceki öğrenmelerin tanınması kapsamında belge almak isteyen adayların mesleki yeterlilik belgesi veren kuruluşlara erişimi kolaylaştırılacak</w:t>
      </w:r>
      <w:r w:rsidR="005816B2" w:rsidRPr="000E68AD">
        <w:rPr>
          <w:rFonts w:ascii="Arial" w:hAnsi="Arial" w:cs="Arial"/>
          <w:sz w:val="24"/>
          <w:szCs w:val="24"/>
        </w:rPr>
        <w:t>.</w:t>
      </w:r>
    </w:p>
    <w:p w:rsidR="005816B2" w:rsidRPr="000E68AD" w:rsidRDefault="00FE4516" w:rsidP="005816B2">
      <w:pPr>
        <w:numPr>
          <w:ilvl w:val="0"/>
          <w:numId w:val="5"/>
        </w:numPr>
        <w:spacing w:after="0" w:line="360" w:lineRule="auto"/>
        <w:jc w:val="both"/>
        <w:rPr>
          <w:rFonts w:ascii="Arial" w:hAnsi="Arial" w:cs="Arial"/>
          <w:sz w:val="24"/>
          <w:szCs w:val="24"/>
        </w:rPr>
      </w:pPr>
      <w:r w:rsidRPr="000E68AD">
        <w:rPr>
          <w:rFonts w:ascii="Arial" w:hAnsi="Arial" w:cs="Arial"/>
          <w:color w:val="212529"/>
          <w:sz w:val="24"/>
          <w:szCs w:val="24"/>
          <w:shd w:val="clear" w:color="auto" w:fill="FFFFFF"/>
        </w:rPr>
        <w:t>Kursiyerlerin kültür alışverişinde bulunmaları ve sosyalleşmeleri sağlanarak birlikte yaşama kültürü geliştirilecek.</w:t>
      </w:r>
      <w:r w:rsidRPr="000E68AD">
        <w:rPr>
          <w:rFonts w:ascii="Arial" w:hAnsi="Arial" w:cs="Arial"/>
          <w:color w:val="212529"/>
          <w:sz w:val="24"/>
          <w:szCs w:val="24"/>
          <w:shd w:val="clear" w:color="auto" w:fill="FFFFFF"/>
        </w:rPr>
        <w:t xml:space="preserve"> </w:t>
      </w:r>
    </w:p>
    <w:p w:rsidR="00FE4516" w:rsidRPr="000E68AD" w:rsidRDefault="00FE4516" w:rsidP="005816B2">
      <w:pPr>
        <w:numPr>
          <w:ilvl w:val="0"/>
          <w:numId w:val="5"/>
        </w:numPr>
        <w:spacing w:after="0" w:line="360" w:lineRule="auto"/>
        <w:jc w:val="both"/>
        <w:rPr>
          <w:rFonts w:ascii="Arial" w:hAnsi="Arial" w:cs="Arial"/>
          <w:sz w:val="24"/>
          <w:szCs w:val="24"/>
        </w:rPr>
      </w:pPr>
      <w:r w:rsidRPr="000E68AD">
        <w:rPr>
          <w:rFonts w:ascii="Arial" w:hAnsi="Arial" w:cs="Arial"/>
          <w:color w:val="212529"/>
          <w:sz w:val="24"/>
          <w:szCs w:val="24"/>
          <w:shd w:val="clear" w:color="auto" w:fill="FFFFFF"/>
        </w:rPr>
        <w:t>Hayat boyu öğrenmedeki iyi örneklerin ve özgün uygulamaların fark edilip paylaşılmasına destek olunacak.</w:t>
      </w:r>
    </w:p>
    <w:p w:rsidR="005816B2" w:rsidRPr="000E68AD" w:rsidRDefault="00FE4516" w:rsidP="005816B2">
      <w:pPr>
        <w:numPr>
          <w:ilvl w:val="0"/>
          <w:numId w:val="5"/>
        </w:numPr>
        <w:spacing w:after="0" w:line="360" w:lineRule="auto"/>
        <w:jc w:val="both"/>
        <w:rPr>
          <w:rFonts w:ascii="Arial" w:hAnsi="Arial" w:cs="Arial"/>
          <w:sz w:val="24"/>
          <w:szCs w:val="24"/>
        </w:rPr>
      </w:pPr>
      <w:r w:rsidRPr="000E68AD">
        <w:rPr>
          <w:rFonts w:ascii="Arial" w:hAnsi="Arial" w:cs="Arial"/>
          <w:color w:val="212529"/>
          <w:sz w:val="24"/>
          <w:szCs w:val="24"/>
          <w:shd w:val="clear" w:color="auto" w:fill="FFFFFF"/>
        </w:rPr>
        <w:t>Hayat boyu öğrenme süreçlerinde farklı hedef kitlelere ulaşmak ve öğrenmeye erişimi artırabilmek için gerekli dijital araçlardan yararlanılacak.</w:t>
      </w:r>
    </w:p>
    <w:p w:rsidR="00FE4516" w:rsidRPr="000E68AD" w:rsidRDefault="00FE4516" w:rsidP="00FE4516">
      <w:pPr>
        <w:spacing w:after="0" w:line="360" w:lineRule="auto"/>
        <w:ind w:left="720"/>
        <w:jc w:val="both"/>
        <w:rPr>
          <w:rFonts w:ascii="Arial" w:hAnsi="Arial" w:cs="Arial"/>
          <w:sz w:val="24"/>
          <w:szCs w:val="24"/>
        </w:rPr>
      </w:pPr>
    </w:p>
    <w:p w:rsidR="005816B2" w:rsidRPr="000E68AD" w:rsidRDefault="00FE4516" w:rsidP="005816B2">
      <w:pPr>
        <w:spacing w:line="360" w:lineRule="auto"/>
        <w:jc w:val="both"/>
        <w:rPr>
          <w:rFonts w:ascii="Arial" w:hAnsi="Arial" w:cs="Arial"/>
          <w:b/>
          <w:sz w:val="24"/>
          <w:szCs w:val="24"/>
        </w:rPr>
      </w:pPr>
      <w:r w:rsidRPr="000E68AD">
        <w:rPr>
          <w:rFonts w:ascii="Arial" w:hAnsi="Arial" w:cs="Arial"/>
          <w:b/>
          <w:sz w:val="24"/>
          <w:szCs w:val="24"/>
        </w:rPr>
        <w:tab/>
        <w:t>5</w:t>
      </w:r>
      <w:r w:rsidR="005816B2" w:rsidRPr="000E68AD">
        <w:rPr>
          <w:rFonts w:ascii="Arial" w:hAnsi="Arial" w:cs="Arial"/>
          <w:b/>
          <w:sz w:val="24"/>
          <w:szCs w:val="24"/>
        </w:rPr>
        <w:t>. HEDEFLER</w:t>
      </w:r>
      <w:r w:rsidR="00503728">
        <w:rPr>
          <w:rFonts w:ascii="Arial" w:hAnsi="Arial" w:cs="Arial"/>
          <w:b/>
          <w:sz w:val="24"/>
          <w:szCs w:val="24"/>
        </w:rPr>
        <w:t>İ</w:t>
      </w:r>
      <w:r w:rsidR="005816B2" w:rsidRPr="000E68AD">
        <w:rPr>
          <w:rFonts w:ascii="Arial" w:hAnsi="Arial" w:cs="Arial"/>
          <w:b/>
          <w:sz w:val="24"/>
          <w:szCs w:val="24"/>
        </w:rPr>
        <w:t>:</w:t>
      </w:r>
    </w:p>
    <w:p w:rsidR="005816B2" w:rsidRPr="000E68AD" w:rsidRDefault="00FE4516" w:rsidP="005816B2">
      <w:pPr>
        <w:numPr>
          <w:ilvl w:val="0"/>
          <w:numId w:val="6"/>
        </w:numPr>
        <w:spacing w:after="0" w:line="360" w:lineRule="auto"/>
        <w:jc w:val="both"/>
        <w:rPr>
          <w:rFonts w:ascii="Arial" w:hAnsi="Arial" w:cs="Arial"/>
          <w:sz w:val="24"/>
          <w:szCs w:val="24"/>
        </w:rPr>
      </w:pPr>
      <w:r w:rsidRPr="000E68AD">
        <w:rPr>
          <w:rFonts w:ascii="Arial" w:hAnsi="Arial" w:cs="Arial"/>
          <w:sz w:val="24"/>
          <w:szCs w:val="24"/>
        </w:rPr>
        <w:t>87 Mahallede kurs merkezleri oluşturmak</w:t>
      </w:r>
      <w:r w:rsidR="005816B2" w:rsidRPr="000E68AD">
        <w:rPr>
          <w:rFonts w:ascii="Arial" w:hAnsi="Arial" w:cs="Arial"/>
          <w:sz w:val="24"/>
          <w:szCs w:val="24"/>
        </w:rPr>
        <w:t>.</w:t>
      </w:r>
    </w:p>
    <w:p w:rsidR="005816B2" w:rsidRPr="000E68AD" w:rsidRDefault="00FE4516" w:rsidP="005816B2">
      <w:pPr>
        <w:numPr>
          <w:ilvl w:val="0"/>
          <w:numId w:val="6"/>
        </w:numPr>
        <w:spacing w:after="0" w:line="360" w:lineRule="auto"/>
        <w:jc w:val="both"/>
        <w:rPr>
          <w:rFonts w:ascii="Arial" w:hAnsi="Arial" w:cs="Arial"/>
          <w:sz w:val="24"/>
          <w:szCs w:val="24"/>
        </w:rPr>
      </w:pPr>
      <w:r w:rsidRPr="000E68AD">
        <w:rPr>
          <w:rFonts w:ascii="Arial" w:hAnsi="Arial" w:cs="Arial"/>
          <w:color w:val="212529"/>
          <w:sz w:val="24"/>
          <w:szCs w:val="24"/>
          <w:shd w:val="clear" w:color="auto" w:fill="FFFFFF"/>
        </w:rPr>
        <w:t xml:space="preserve">Mahalle </w:t>
      </w:r>
      <w:r w:rsidRPr="000E68AD">
        <w:rPr>
          <w:rFonts w:ascii="Arial" w:hAnsi="Arial" w:cs="Arial"/>
          <w:color w:val="212529"/>
          <w:sz w:val="24"/>
          <w:szCs w:val="24"/>
          <w:shd w:val="clear" w:color="auto" w:fill="FFFFFF"/>
        </w:rPr>
        <w:t>halkının sosya</w:t>
      </w:r>
      <w:r w:rsidRPr="000E68AD">
        <w:rPr>
          <w:rFonts w:ascii="Arial" w:hAnsi="Arial" w:cs="Arial"/>
          <w:color w:val="212529"/>
          <w:sz w:val="24"/>
          <w:szCs w:val="24"/>
          <w:shd w:val="clear" w:color="auto" w:fill="FFFFFF"/>
        </w:rPr>
        <w:t>l, ekonomik ve kültürel gelişimini destekleyici projeler geliştirmek.</w:t>
      </w:r>
      <w:r w:rsidR="005816B2" w:rsidRPr="000E68AD">
        <w:rPr>
          <w:rFonts w:ascii="Arial" w:hAnsi="Arial" w:cs="Arial"/>
          <w:sz w:val="24"/>
          <w:szCs w:val="24"/>
        </w:rPr>
        <w:t xml:space="preserve"> </w:t>
      </w:r>
    </w:p>
    <w:p w:rsidR="005816B2" w:rsidRPr="000E68AD" w:rsidRDefault="00FE4516" w:rsidP="005816B2">
      <w:pPr>
        <w:numPr>
          <w:ilvl w:val="0"/>
          <w:numId w:val="6"/>
        </w:numPr>
        <w:spacing w:after="0" w:line="360" w:lineRule="auto"/>
        <w:jc w:val="both"/>
        <w:rPr>
          <w:rFonts w:ascii="Arial" w:hAnsi="Arial" w:cs="Arial"/>
          <w:sz w:val="24"/>
          <w:szCs w:val="24"/>
        </w:rPr>
      </w:pPr>
      <w:r w:rsidRPr="000E68AD">
        <w:rPr>
          <w:rFonts w:ascii="Arial" w:hAnsi="Arial" w:cs="Arial"/>
          <w:color w:val="212529"/>
          <w:sz w:val="24"/>
          <w:szCs w:val="24"/>
          <w:shd w:val="clear" w:color="auto" w:fill="FFFFFF"/>
        </w:rPr>
        <w:t xml:space="preserve">87 Mahallede </w:t>
      </w:r>
      <w:r w:rsidRPr="000E68AD">
        <w:rPr>
          <w:rFonts w:ascii="Arial" w:hAnsi="Arial" w:cs="Arial"/>
          <w:color w:val="212529"/>
          <w:sz w:val="24"/>
          <w:szCs w:val="24"/>
          <w:shd w:val="clear" w:color="auto" w:fill="FFFFFF"/>
        </w:rPr>
        <w:t xml:space="preserve">yaş ayrımı gözetmeksizin </w:t>
      </w:r>
      <w:r w:rsidR="000E68AD" w:rsidRPr="000E68AD">
        <w:rPr>
          <w:rFonts w:ascii="Arial" w:hAnsi="Arial" w:cs="Arial"/>
          <w:color w:val="212529"/>
          <w:sz w:val="24"/>
          <w:szCs w:val="24"/>
          <w:shd w:val="clear" w:color="auto" w:fill="FFFFFF"/>
        </w:rPr>
        <w:t>tüm bireylere hitap eden,</w:t>
      </w:r>
      <w:r w:rsidRPr="000E68AD">
        <w:rPr>
          <w:rFonts w:ascii="Arial" w:hAnsi="Arial" w:cs="Arial"/>
          <w:color w:val="212529"/>
          <w:sz w:val="24"/>
          <w:szCs w:val="24"/>
          <w:shd w:val="clear" w:color="auto" w:fill="FFFFFF"/>
        </w:rPr>
        <w:t xml:space="preserve"> herkesin becerilerini geliştirebileceği öğrenme alanları </w:t>
      </w:r>
      <w:proofErr w:type="gramStart"/>
      <w:r w:rsidR="000E68AD" w:rsidRPr="000E68AD">
        <w:rPr>
          <w:rFonts w:ascii="Arial" w:hAnsi="Arial" w:cs="Arial"/>
          <w:color w:val="212529"/>
          <w:sz w:val="24"/>
          <w:szCs w:val="24"/>
          <w:shd w:val="clear" w:color="auto" w:fill="FFFFFF"/>
        </w:rPr>
        <w:t>oluşturmak</w:t>
      </w:r>
      <w:r w:rsidRPr="000E68AD">
        <w:rPr>
          <w:rFonts w:ascii="Arial" w:hAnsi="Arial" w:cs="Arial"/>
          <w:color w:val="212529"/>
          <w:sz w:val="24"/>
          <w:szCs w:val="24"/>
          <w:shd w:val="clear" w:color="auto" w:fill="FFFFFF"/>
        </w:rPr>
        <w:t> </w:t>
      </w:r>
      <w:r w:rsidR="005816B2" w:rsidRPr="000E68AD">
        <w:rPr>
          <w:rFonts w:ascii="Arial" w:hAnsi="Arial" w:cs="Arial"/>
          <w:sz w:val="24"/>
          <w:szCs w:val="24"/>
        </w:rPr>
        <w:t>.</w:t>
      </w:r>
      <w:proofErr w:type="gramEnd"/>
    </w:p>
    <w:p w:rsidR="005816B2" w:rsidRPr="000E68AD" w:rsidRDefault="000E68AD" w:rsidP="005816B2">
      <w:pPr>
        <w:numPr>
          <w:ilvl w:val="0"/>
          <w:numId w:val="6"/>
        </w:numPr>
        <w:spacing w:after="0" w:line="360" w:lineRule="auto"/>
        <w:jc w:val="both"/>
        <w:rPr>
          <w:rFonts w:ascii="Arial" w:hAnsi="Arial" w:cs="Arial"/>
          <w:sz w:val="24"/>
          <w:szCs w:val="24"/>
        </w:rPr>
      </w:pPr>
      <w:r w:rsidRPr="000E68AD">
        <w:rPr>
          <w:rFonts w:ascii="Arial" w:hAnsi="Arial" w:cs="Arial"/>
          <w:color w:val="212529"/>
          <w:sz w:val="24"/>
          <w:szCs w:val="24"/>
          <w:shd w:val="clear" w:color="auto" w:fill="FFFFFF"/>
        </w:rPr>
        <w:t>87 Mahallede Ç</w:t>
      </w:r>
      <w:r w:rsidRPr="000E68AD">
        <w:rPr>
          <w:rFonts w:ascii="Arial" w:hAnsi="Arial" w:cs="Arial"/>
          <w:color w:val="212529"/>
          <w:sz w:val="24"/>
          <w:szCs w:val="24"/>
          <w:shd w:val="clear" w:color="auto" w:fill="FFFFFF"/>
        </w:rPr>
        <w:t>ocukluk ve ergenlik dönemine ilişkin, ebeveynlere yönelik destek eğitim</w:t>
      </w:r>
      <w:r w:rsidRPr="000E68AD">
        <w:rPr>
          <w:rFonts w:ascii="Arial" w:hAnsi="Arial" w:cs="Arial"/>
          <w:sz w:val="24"/>
          <w:szCs w:val="24"/>
        </w:rPr>
        <w:t>leri sağlamak.</w:t>
      </w:r>
    </w:p>
    <w:p w:rsidR="000E68AD" w:rsidRPr="000E68AD" w:rsidRDefault="000E68AD" w:rsidP="000E68AD">
      <w:pPr>
        <w:spacing w:after="0" w:line="360" w:lineRule="auto"/>
        <w:ind w:left="720"/>
        <w:jc w:val="both"/>
        <w:rPr>
          <w:rFonts w:ascii="Arial" w:hAnsi="Arial" w:cs="Arial"/>
          <w:sz w:val="24"/>
          <w:szCs w:val="24"/>
        </w:rPr>
      </w:pPr>
    </w:p>
    <w:p w:rsidR="005816B2" w:rsidRPr="000E68AD" w:rsidRDefault="005816B2" w:rsidP="005816B2">
      <w:pPr>
        <w:spacing w:line="360" w:lineRule="auto"/>
        <w:jc w:val="both"/>
        <w:rPr>
          <w:rFonts w:ascii="Arial" w:hAnsi="Arial" w:cs="Arial"/>
          <w:b/>
          <w:sz w:val="24"/>
          <w:szCs w:val="24"/>
        </w:rPr>
      </w:pPr>
      <w:r w:rsidRPr="000E68AD">
        <w:rPr>
          <w:rFonts w:ascii="Arial" w:hAnsi="Arial" w:cs="Arial"/>
          <w:b/>
          <w:sz w:val="24"/>
          <w:szCs w:val="24"/>
        </w:rPr>
        <w:tab/>
      </w:r>
      <w:r w:rsidR="000E68AD" w:rsidRPr="000E68AD">
        <w:rPr>
          <w:rFonts w:ascii="Arial" w:hAnsi="Arial" w:cs="Arial"/>
          <w:b/>
          <w:sz w:val="24"/>
          <w:szCs w:val="24"/>
        </w:rPr>
        <w:t>6</w:t>
      </w:r>
      <w:r w:rsidRPr="000E68AD">
        <w:rPr>
          <w:rFonts w:ascii="Arial" w:hAnsi="Arial" w:cs="Arial"/>
          <w:b/>
          <w:sz w:val="24"/>
          <w:szCs w:val="24"/>
        </w:rPr>
        <w:t>. PAYDAŞLAR</w:t>
      </w:r>
      <w:r w:rsidR="00503728">
        <w:rPr>
          <w:rFonts w:ascii="Arial" w:hAnsi="Arial" w:cs="Arial"/>
          <w:b/>
          <w:sz w:val="24"/>
          <w:szCs w:val="24"/>
        </w:rPr>
        <w:t>I</w:t>
      </w:r>
      <w:r w:rsidRPr="000E68AD">
        <w:rPr>
          <w:rFonts w:ascii="Arial" w:hAnsi="Arial" w:cs="Arial"/>
          <w:b/>
          <w:sz w:val="24"/>
          <w:szCs w:val="24"/>
        </w:rPr>
        <w:t>:</w:t>
      </w:r>
    </w:p>
    <w:p w:rsidR="005816B2" w:rsidRPr="000E68AD" w:rsidRDefault="005816B2" w:rsidP="005816B2">
      <w:pPr>
        <w:numPr>
          <w:ilvl w:val="0"/>
          <w:numId w:val="7"/>
        </w:numPr>
        <w:spacing w:after="0" w:line="360" w:lineRule="auto"/>
        <w:jc w:val="both"/>
        <w:rPr>
          <w:rFonts w:ascii="Arial" w:hAnsi="Arial" w:cs="Arial"/>
          <w:sz w:val="24"/>
          <w:szCs w:val="24"/>
        </w:rPr>
      </w:pPr>
      <w:r w:rsidRPr="000E68AD">
        <w:rPr>
          <w:rFonts w:ascii="Arial" w:hAnsi="Arial" w:cs="Arial"/>
          <w:sz w:val="24"/>
          <w:szCs w:val="24"/>
        </w:rPr>
        <w:t>Manisa Valiliği</w:t>
      </w:r>
    </w:p>
    <w:p w:rsidR="005816B2" w:rsidRPr="000E68AD" w:rsidRDefault="000E68AD" w:rsidP="000E68AD">
      <w:pPr>
        <w:numPr>
          <w:ilvl w:val="0"/>
          <w:numId w:val="7"/>
        </w:numPr>
        <w:spacing w:after="0" w:line="360" w:lineRule="auto"/>
        <w:jc w:val="both"/>
        <w:rPr>
          <w:rFonts w:ascii="Arial" w:hAnsi="Arial" w:cs="Arial"/>
          <w:sz w:val="24"/>
          <w:szCs w:val="24"/>
        </w:rPr>
      </w:pPr>
      <w:r w:rsidRPr="000E68AD">
        <w:rPr>
          <w:rFonts w:ascii="Arial" w:hAnsi="Arial" w:cs="Arial"/>
          <w:sz w:val="24"/>
          <w:szCs w:val="24"/>
        </w:rPr>
        <w:t>Alaşehir Kaymakamlığı</w:t>
      </w:r>
    </w:p>
    <w:p w:rsidR="005816B2" w:rsidRPr="000E68AD" w:rsidRDefault="000E68AD" w:rsidP="005816B2">
      <w:pPr>
        <w:numPr>
          <w:ilvl w:val="0"/>
          <w:numId w:val="7"/>
        </w:numPr>
        <w:spacing w:after="0" w:line="360" w:lineRule="auto"/>
        <w:jc w:val="both"/>
        <w:rPr>
          <w:rFonts w:ascii="Arial" w:hAnsi="Arial" w:cs="Arial"/>
          <w:sz w:val="24"/>
          <w:szCs w:val="24"/>
        </w:rPr>
      </w:pPr>
      <w:r w:rsidRPr="000E68AD">
        <w:rPr>
          <w:rFonts w:ascii="Arial" w:hAnsi="Arial" w:cs="Arial"/>
          <w:sz w:val="24"/>
          <w:szCs w:val="24"/>
        </w:rPr>
        <w:t xml:space="preserve">Alaşehir </w:t>
      </w:r>
      <w:r w:rsidR="005816B2" w:rsidRPr="000E68AD">
        <w:rPr>
          <w:rFonts w:ascii="Arial" w:hAnsi="Arial" w:cs="Arial"/>
          <w:sz w:val="24"/>
          <w:szCs w:val="24"/>
        </w:rPr>
        <w:t>Belediyesi</w:t>
      </w:r>
    </w:p>
    <w:p w:rsidR="000E68AD" w:rsidRPr="000E68AD" w:rsidRDefault="000E68AD" w:rsidP="005816B2">
      <w:pPr>
        <w:numPr>
          <w:ilvl w:val="0"/>
          <w:numId w:val="7"/>
        </w:numPr>
        <w:spacing w:after="0" w:line="360" w:lineRule="auto"/>
        <w:jc w:val="both"/>
        <w:rPr>
          <w:rFonts w:ascii="Arial" w:hAnsi="Arial" w:cs="Arial"/>
          <w:sz w:val="24"/>
          <w:szCs w:val="24"/>
        </w:rPr>
      </w:pPr>
      <w:r w:rsidRPr="000E68AD">
        <w:rPr>
          <w:rFonts w:ascii="Arial" w:hAnsi="Arial" w:cs="Arial"/>
          <w:color w:val="212529"/>
          <w:sz w:val="24"/>
          <w:szCs w:val="24"/>
        </w:rPr>
        <w:t xml:space="preserve">İlçe Milli Eğitim Müdürlüğü, </w:t>
      </w:r>
    </w:p>
    <w:p w:rsidR="000E68AD" w:rsidRPr="000E68AD" w:rsidRDefault="000E68AD" w:rsidP="005816B2">
      <w:pPr>
        <w:numPr>
          <w:ilvl w:val="0"/>
          <w:numId w:val="7"/>
        </w:numPr>
        <w:spacing w:after="0" w:line="360" w:lineRule="auto"/>
        <w:jc w:val="both"/>
        <w:rPr>
          <w:rFonts w:ascii="Arial" w:hAnsi="Arial" w:cs="Arial"/>
          <w:sz w:val="24"/>
          <w:szCs w:val="24"/>
        </w:rPr>
      </w:pPr>
      <w:r w:rsidRPr="000E68AD">
        <w:rPr>
          <w:rFonts w:ascii="Arial" w:hAnsi="Arial" w:cs="Arial"/>
          <w:color w:val="212529"/>
          <w:sz w:val="24"/>
          <w:szCs w:val="24"/>
        </w:rPr>
        <w:t xml:space="preserve">İlçe Tarım ve Orman Müdürlüğü, </w:t>
      </w:r>
    </w:p>
    <w:p w:rsidR="000E68AD" w:rsidRPr="000E68AD" w:rsidRDefault="000E68AD" w:rsidP="005816B2">
      <w:pPr>
        <w:numPr>
          <w:ilvl w:val="0"/>
          <w:numId w:val="7"/>
        </w:numPr>
        <w:spacing w:after="0" w:line="360" w:lineRule="auto"/>
        <w:jc w:val="both"/>
        <w:rPr>
          <w:rFonts w:ascii="Arial" w:hAnsi="Arial" w:cs="Arial"/>
          <w:sz w:val="24"/>
          <w:szCs w:val="24"/>
        </w:rPr>
      </w:pPr>
      <w:r w:rsidRPr="000E68AD">
        <w:rPr>
          <w:rFonts w:ascii="Arial" w:hAnsi="Arial" w:cs="Arial"/>
          <w:color w:val="212529"/>
          <w:sz w:val="24"/>
          <w:szCs w:val="24"/>
        </w:rPr>
        <w:t xml:space="preserve">Müftülük, </w:t>
      </w:r>
    </w:p>
    <w:p w:rsidR="000E68AD" w:rsidRPr="000E68AD" w:rsidRDefault="000E68AD" w:rsidP="005816B2">
      <w:pPr>
        <w:numPr>
          <w:ilvl w:val="0"/>
          <w:numId w:val="7"/>
        </w:numPr>
        <w:spacing w:after="0" w:line="360" w:lineRule="auto"/>
        <w:jc w:val="both"/>
        <w:rPr>
          <w:rFonts w:ascii="Arial" w:hAnsi="Arial" w:cs="Arial"/>
          <w:sz w:val="24"/>
          <w:szCs w:val="24"/>
        </w:rPr>
      </w:pPr>
      <w:r w:rsidRPr="000E68AD">
        <w:rPr>
          <w:rFonts w:ascii="Arial" w:hAnsi="Arial" w:cs="Arial"/>
          <w:color w:val="212529"/>
          <w:sz w:val="24"/>
          <w:szCs w:val="24"/>
        </w:rPr>
        <w:t xml:space="preserve">İlçe Jandarma Komutanlığı, </w:t>
      </w:r>
    </w:p>
    <w:p w:rsidR="000E68AD" w:rsidRPr="000E68AD" w:rsidRDefault="000E68AD" w:rsidP="005816B2">
      <w:pPr>
        <w:numPr>
          <w:ilvl w:val="0"/>
          <w:numId w:val="7"/>
        </w:numPr>
        <w:spacing w:after="0" w:line="360" w:lineRule="auto"/>
        <w:jc w:val="both"/>
        <w:rPr>
          <w:rFonts w:ascii="Arial" w:hAnsi="Arial" w:cs="Arial"/>
          <w:sz w:val="24"/>
          <w:szCs w:val="24"/>
        </w:rPr>
      </w:pPr>
      <w:r w:rsidRPr="000E68AD">
        <w:rPr>
          <w:rFonts w:ascii="Arial" w:hAnsi="Arial" w:cs="Arial"/>
          <w:color w:val="212529"/>
          <w:sz w:val="24"/>
          <w:szCs w:val="24"/>
        </w:rPr>
        <w:t xml:space="preserve">İlçe Emniyet Müdürlüğü, </w:t>
      </w:r>
    </w:p>
    <w:p w:rsidR="000E68AD" w:rsidRPr="000E68AD" w:rsidRDefault="000E68AD" w:rsidP="005816B2">
      <w:pPr>
        <w:numPr>
          <w:ilvl w:val="0"/>
          <w:numId w:val="7"/>
        </w:numPr>
        <w:spacing w:after="0" w:line="360" w:lineRule="auto"/>
        <w:jc w:val="both"/>
        <w:rPr>
          <w:rFonts w:ascii="Arial" w:hAnsi="Arial" w:cs="Arial"/>
          <w:sz w:val="24"/>
          <w:szCs w:val="24"/>
        </w:rPr>
      </w:pPr>
      <w:r w:rsidRPr="000E68AD">
        <w:rPr>
          <w:rFonts w:ascii="Arial" w:hAnsi="Arial" w:cs="Arial"/>
          <w:color w:val="212529"/>
          <w:sz w:val="24"/>
          <w:szCs w:val="24"/>
        </w:rPr>
        <w:t xml:space="preserve">İlçe Sağlık Müdürlüğü, </w:t>
      </w:r>
    </w:p>
    <w:p w:rsidR="000E68AD" w:rsidRPr="000E68AD" w:rsidRDefault="000E68AD" w:rsidP="005816B2">
      <w:pPr>
        <w:numPr>
          <w:ilvl w:val="0"/>
          <w:numId w:val="7"/>
        </w:numPr>
        <w:spacing w:after="0" w:line="360" w:lineRule="auto"/>
        <w:jc w:val="both"/>
        <w:rPr>
          <w:rFonts w:ascii="Arial" w:hAnsi="Arial" w:cs="Arial"/>
          <w:sz w:val="24"/>
          <w:szCs w:val="24"/>
        </w:rPr>
      </w:pPr>
      <w:r w:rsidRPr="000E68AD">
        <w:rPr>
          <w:rFonts w:ascii="Arial" w:hAnsi="Arial" w:cs="Arial"/>
          <w:color w:val="212529"/>
          <w:sz w:val="24"/>
          <w:szCs w:val="24"/>
        </w:rPr>
        <w:t xml:space="preserve">Sosyal Hizmetler İlçe Müdürlüğü, </w:t>
      </w:r>
    </w:p>
    <w:p w:rsidR="000E68AD" w:rsidRPr="000E68AD" w:rsidRDefault="000E68AD" w:rsidP="005816B2">
      <w:pPr>
        <w:numPr>
          <w:ilvl w:val="0"/>
          <w:numId w:val="7"/>
        </w:numPr>
        <w:spacing w:after="0" w:line="360" w:lineRule="auto"/>
        <w:jc w:val="both"/>
        <w:rPr>
          <w:rFonts w:ascii="Arial" w:hAnsi="Arial" w:cs="Arial"/>
          <w:sz w:val="24"/>
          <w:szCs w:val="24"/>
        </w:rPr>
      </w:pPr>
      <w:r w:rsidRPr="000E68AD">
        <w:rPr>
          <w:rFonts w:ascii="Arial" w:hAnsi="Arial" w:cs="Arial"/>
          <w:color w:val="212529"/>
          <w:sz w:val="24"/>
          <w:szCs w:val="24"/>
        </w:rPr>
        <w:t xml:space="preserve">İlçe Gençlik Spor Müdürlüğü, </w:t>
      </w:r>
    </w:p>
    <w:p w:rsidR="000E68AD" w:rsidRPr="000E68AD" w:rsidRDefault="000E68AD" w:rsidP="005816B2">
      <w:pPr>
        <w:numPr>
          <w:ilvl w:val="0"/>
          <w:numId w:val="7"/>
        </w:numPr>
        <w:spacing w:after="0" w:line="360" w:lineRule="auto"/>
        <w:jc w:val="both"/>
        <w:rPr>
          <w:rFonts w:ascii="Arial" w:hAnsi="Arial" w:cs="Arial"/>
          <w:sz w:val="24"/>
          <w:szCs w:val="24"/>
        </w:rPr>
      </w:pPr>
      <w:r w:rsidRPr="000E68AD">
        <w:rPr>
          <w:rFonts w:ascii="Arial" w:hAnsi="Arial" w:cs="Arial"/>
          <w:color w:val="212529"/>
          <w:sz w:val="24"/>
          <w:szCs w:val="24"/>
        </w:rPr>
        <w:lastRenderedPageBreak/>
        <w:t xml:space="preserve">Devlet Hastanesi, </w:t>
      </w:r>
    </w:p>
    <w:p w:rsidR="000E68AD" w:rsidRPr="000E68AD" w:rsidRDefault="000E68AD" w:rsidP="005816B2">
      <w:pPr>
        <w:numPr>
          <w:ilvl w:val="0"/>
          <w:numId w:val="7"/>
        </w:numPr>
        <w:spacing w:after="0" w:line="360" w:lineRule="auto"/>
        <w:jc w:val="both"/>
        <w:rPr>
          <w:rFonts w:ascii="Arial" w:hAnsi="Arial" w:cs="Arial"/>
          <w:sz w:val="24"/>
          <w:szCs w:val="24"/>
        </w:rPr>
      </w:pPr>
      <w:r w:rsidRPr="000E68AD">
        <w:rPr>
          <w:rFonts w:ascii="Arial" w:hAnsi="Arial" w:cs="Arial"/>
          <w:color w:val="212529"/>
          <w:sz w:val="24"/>
          <w:szCs w:val="24"/>
        </w:rPr>
        <w:t xml:space="preserve">Meslek Yüksek Okulu, </w:t>
      </w:r>
    </w:p>
    <w:p w:rsidR="000E68AD" w:rsidRPr="000E68AD" w:rsidRDefault="000E68AD" w:rsidP="005816B2">
      <w:pPr>
        <w:numPr>
          <w:ilvl w:val="0"/>
          <w:numId w:val="7"/>
        </w:numPr>
        <w:spacing w:after="0" w:line="360" w:lineRule="auto"/>
        <w:jc w:val="both"/>
        <w:rPr>
          <w:rFonts w:ascii="Arial" w:hAnsi="Arial" w:cs="Arial"/>
          <w:sz w:val="24"/>
          <w:szCs w:val="24"/>
        </w:rPr>
      </w:pPr>
      <w:r w:rsidRPr="000E68AD">
        <w:rPr>
          <w:rFonts w:ascii="Arial" w:hAnsi="Arial" w:cs="Arial"/>
          <w:color w:val="212529"/>
          <w:sz w:val="24"/>
          <w:szCs w:val="24"/>
        </w:rPr>
        <w:t xml:space="preserve">Sivil Toplum Kuruluşları, </w:t>
      </w:r>
    </w:p>
    <w:p w:rsidR="000E68AD" w:rsidRPr="00503728" w:rsidRDefault="000E68AD" w:rsidP="005816B2">
      <w:pPr>
        <w:numPr>
          <w:ilvl w:val="0"/>
          <w:numId w:val="7"/>
        </w:numPr>
        <w:spacing w:after="0" w:line="360" w:lineRule="auto"/>
        <w:jc w:val="both"/>
        <w:rPr>
          <w:rFonts w:ascii="Arial" w:hAnsi="Arial" w:cs="Arial"/>
          <w:sz w:val="24"/>
          <w:szCs w:val="24"/>
        </w:rPr>
      </w:pPr>
      <w:r w:rsidRPr="000E68AD">
        <w:rPr>
          <w:rFonts w:ascii="Arial" w:hAnsi="Arial" w:cs="Arial"/>
          <w:color w:val="212529"/>
          <w:sz w:val="24"/>
          <w:szCs w:val="24"/>
        </w:rPr>
        <w:t>Oda Temsilcilikleri ve Dernekler</w:t>
      </w:r>
    </w:p>
    <w:p w:rsidR="00503728" w:rsidRDefault="00503728" w:rsidP="00503728">
      <w:pPr>
        <w:spacing w:after="0" w:line="360" w:lineRule="auto"/>
        <w:jc w:val="both"/>
        <w:rPr>
          <w:rFonts w:ascii="Arial" w:hAnsi="Arial" w:cs="Arial"/>
          <w:color w:val="212529"/>
          <w:sz w:val="24"/>
          <w:szCs w:val="24"/>
        </w:rPr>
      </w:pPr>
    </w:p>
    <w:p w:rsidR="005816B2" w:rsidRPr="000E68AD" w:rsidRDefault="005816B2" w:rsidP="005816B2">
      <w:pPr>
        <w:spacing w:line="360" w:lineRule="auto"/>
        <w:jc w:val="both"/>
        <w:rPr>
          <w:rFonts w:ascii="Arial" w:hAnsi="Arial" w:cs="Arial"/>
          <w:b/>
          <w:sz w:val="24"/>
          <w:szCs w:val="24"/>
        </w:rPr>
      </w:pPr>
      <w:r w:rsidRPr="000E68AD">
        <w:rPr>
          <w:rFonts w:ascii="Arial" w:hAnsi="Arial" w:cs="Arial"/>
          <w:b/>
          <w:sz w:val="24"/>
          <w:szCs w:val="24"/>
        </w:rPr>
        <w:tab/>
      </w:r>
      <w:r w:rsidR="000E68AD">
        <w:rPr>
          <w:rFonts w:ascii="Arial" w:hAnsi="Arial" w:cs="Arial"/>
          <w:b/>
          <w:sz w:val="24"/>
          <w:szCs w:val="24"/>
        </w:rPr>
        <w:t>7</w:t>
      </w:r>
      <w:r w:rsidRPr="000E68AD">
        <w:rPr>
          <w:rFonts w:ascii="Arial" w:hAnsi="Arial" w:cs="Arial"/>
          <w:b/>
          <w:sz w:val="24"/>
          <w:szCs w:val="24"/>
        </w:rPr>
        <w:t>.KAPSAM</w:t>
      </w:r>
      <w:r w:rsidR="00503728">
        <w:rPr>
          <w:rFonts w:ascii="Arial" w:hAnsi="Arial" w:cs="Arial"/>
          <w:b/>
          <w:sz w:val="24"/>
          <w:szCs w:val="24"/>
        </w:rPr>
        <w:t>I</w:t>
      </w:r>
      <w:r w:rsidRPr="000E68AD">
        <w:rPr>
          <w:rFonts w:ascii="Arial" w:hAnsi="Arial" w:cs="Arial"/>
          <w:b/>
          <w:sz w:val="24"/>
          <w:szCs w:val="24"/>
        </w:rPr>
        <w:t>:</w:t>
      </w:r>
    </w:p>
    <w:p w:rsidR="005816B2" w:rsidRDefault="005816B2" w:rsidP="005816B2">
      <w:pPr>
        <w:spacing w:line="360" w:lineRule="auto"/>
        <w:jc w:val="both"/>
        <w:rPr>
          <w:rFonts w:ascii="Arial" w:hAnsi="Arial" w:cs="Arial"/>
          <w:sz w:val="24"/>
          <w:szCs w:val="24"/>
        </w:rPr>
      </w:pPr>
      <w:r w:rsidRPr="000E68AD">
        <w:rPr>
          <w:rFonts w:ascii="Arial" w:hAnsi="Arial" w:cs="Arial"/>
          <w:sz w:val="24"/>
          <w:szCs w:val="24"/>
        </w:rPr>
        <w:t xml:space="preserve">               Bu proje </w:t>
      </w:r>
      <w:r w:rsidR="000E68AD">
        <w:rPr>
          <w:rFonts w:ascii="Arial" w:hAnsi="Arial" w:cs="Arial"/>
          <w:sz w:val="24"/>
          <w:szCs w:val="24"/>
        </w:rPr>
        <w:t xml:space="preserve">Alaşehir genelindeki tüm mahalleleri </w:t>
      </w:r>
      <w:r w:rsidRPr="000E68AD">
        <w:rPr>
          <w:rFonts w:ascii="Arial" w:hAnsi="Arial" w:cs="Arial"/>
          <w:sz w:val="24"/>
          <w:szCs w:val="24"/>
        </w:rPr>
        <w:t xml:space="preserve">kapsar. </w:t>
      </w:r>
    </w:p>
    <w:p w:rsidR="00503728" w:rsidRPr="000E68AD" w:rsidRDefault="00503728" w:rsidP="005816B2">
      <w:pPr>
        <w:spacing w:line="360" w:lineRule="auto"/>
        <w:jc w:val="both"/>
        <w:rPr>
          <w:rFonts w:ascii="Arial" w:hAnsi="Arial" w:cs="Arial"/>
          <w:sz w:val="24"/>
          <w:szCs w:val="24"/>
        </w:rPr>
      </w:pPr>
    </w:p>
    <w:p w:rsidR="005816B2" w:rsidRPr="000E68AD" w:rsidRDefault="005816B2" w:rsidP="005816B2">
      <w:pPr>
        <w:spacing w:line="360" w:lineRule="auto"/>
        <w:jc w:val="both"/>
        <w:rPr>
          <w:rFonts w:ascii="Arial" w:hAnsi="Arial" w:cs="Arial"/>
          <w:b/>
          <w:sz w:val="24"/>
          <w:szCs w:val="24"/>
        </w:rPr>
      </w:pPr>
      <w:r w:rsidRPr="000E68AD">
        <w:rPr>
          <w:rFonts w:ascii="Arial" w:hAnsi="Arial" w:cs="Arial"/>
          <w:b/>
          <w:sz w:val="24"/>
          <w:szCs w:val="24"/>
        </w:rPr>
        <w:tab/>
      </w:r>
      <w:r w:rsidR="000E68AD">
        <w:rPr>
          <w:rFonts w:ascii="Arial" w:hAnsi="Arial" w:cs="Arial"/>
          <w:b/>
          <w:sz w:val="24"/>
          <w:szCs w:val="24"/>
        </w:rPr>
        <w:t>8</w:t>
      </w:r>
      <w:r w:rsidRPr="000E68AD">
        <w:rPr>
          <w:rFonts w:ascii="Arial" w:hAnsi="Arial" w:cs="Arial"/>
          <w:b/>
          <w:sz w:val="24"/>
          <w:szCs w:val="24"/>
        </w:rPr>
        <w:t>. DAYANA</w:t>
      </w:r>
      <w:r w:rsidR="00503728">
        <w:rPr>
          <w:rFonts w:ascii="Arial" w:hAnsi="Arial" w:cs="Arial"/>
          <w:b/>
          <w:sz w:val="24"/>
          <w:szCs w:val="24"/>
        </w:rPr>
        <w:t>ĞI</w:t>
      </w:r>
      <w:r w:rsidRPr="000E68AD">
        <w:rPr>
          <w:rFonts w:ascii="Arial" w:hAnsi="Arial" w:cs="Arial"/>
          <w:b/>
          <w:sz w:val="24"/>
          <w:szCs w:val="24"/>
        </w:rPr>
        <w:t>:</w:t>
      </w:r>
    </w:p>
    <w:p w:rsidR="005816B2" w:rsidRPr="000E68AD" w:rsidRDefault="005816B2" w:rsidP="005816B2">
      <w:pPr>
        <w:numPr>
          <w:ilvl w:val="0"/>
          <w:numId w:val="8"/>
        </w:numPr>
        <w:spacing w:after="0" w:line="360" w:lineRule="auto"/>
        <w:jc w:val="both"/>
        <w:rPr>
          <w:rFonts w:ascii="Arial" w:hAnsi="Arial" w:cs="Arial"/>
          <w:sz w:val="24"/>
          <w:szCs w:val="24"/>
        </w:rPr>
      </w:pPr>
      <w:r w:rsidRPr="000E68AD">
        <w:rPr>
          <w:rFonts w:ascii="Arial" w:hAnsi="Arial" w:cs="Arial"/>
          <w:sz w:val="24"/>
          <w:szCs w:val="24"/>
        </w:rPr>
        <w:t>İl İdaresi Kanunu</w:t>
      </w:r>
    </w:p>
    <w:p w:rsidR="005816B2" w:rsidRPr="000E68AD" w:rsidRDefault="005816B2" w:rsidP="005816B2">
      <w:pPr>
        <w:numPr>
          <w:ilvl w:val="0"/>
          <w:numId w:val="8"/>
        </w:numPr>
        <w:spacing w:after="0" w:line="360" w:lineRule="auto"/>
        <w:jc w:val="both"/>
        <w:rPr>
          <w:rFonts w:ascii="Arial" w:hAnsi="Arial" w:cs="Arial"/>
          <w:sz w:val="24"/>
          <w:szCs w:val="24"/>
        </w:rPr>
      </w:pPr>
      <w:r w:rsidRPr="000E68AD">
        <w:rPr>
          <w:rFonts w:ascii="Arial" w:hAnsi="Arial" w:cs="Arial"/>
          <w:sz w:val="24"/>
          <w:szCs w:val="24"/>
        </w:rPr>
        <w:t>Anayasanın 42.maddesi,</w:t>
      </w:r>
    </w:p>
    <w:p w:rsidR="005816B2" w:rsidRDefault="005816B2" w:rsidP="005816B2">
      <w:pPr>
        <w:numPr>
          <w:ilvl w:val="0"/>
          <w:numId w:val="8"/>
        </w:numPr>
        <w:spacing w:after="0" w:line="360" w:lineRule="auto"/>
        <w:jc w:val="both"/>
        <w:rPr>
          <w:rFonts w:ascii="Arial" w:hAnsi="Arial" w:cs="Arial"/>
          <w:sz w:val="24"/>
          <w:szCs w:val="24"/>
        </w:rPr>
      </w:pPr>
      <w:r w:rsidRPr="000E68AD">
        <w:rPr>
          <w:rFonts w:ascii="Arial" w:hAnsi="Arial" w:cs="Arial"/>
          <w:sz w:val="24"/>
          <w:szCs w:val="24"/>
        </w:rPr>
        <w:t>1739 sayılı Millî Eğitim Temel Kanunu,</w:t>
      </w:r>
    </w:p>
    <w:p w:rsidR="000E68AD" w:rsidRPr="000E68AD" w:rsidRDefault="000E68AD" w:rsidP="005816B2">
      <w:pPr>
        <w:numPr>
          <w:ilvl w:val="0"/>
          <w:numId w:val="8"/>
        </w:numPr>
        <w:spacing w:after="0" w:line="360" w:lineRule="auto"/>
        <w:jc w:val="both"/>
        <w:rPr>
          <w:rFonts w:ascii="Arial" w:hAnsi="Arial" w:cs="Arial"/>
          <w:sz w:val="24"/>
          <w:szCs w:val="24"/>
        </w:rPr>
      </w:pPr>
      <w:r>
        <w:rPr>
          <w:rFonts w:ascii="Arial" w:hAnsi="Arial" w:cs="Arial"/>
          <w:sz w:val="24"/>
          <w:szCs w:val="24"/>
        </w:rPr>
        <w:t>Hayat Boyu Öğrenme Kurumları Yönetmeliği,</w:t>
      </w:r>
    </w:p>
    <w:p w:rsidR="005816B2" w:rsidRPr="000E68AD" w:rsidRDefault="005816B2" w:rsidP="005816B2">
      <w:pPr>
        <w:numPr>
          <w:ilvl w:val="0"/>
          <w:numId w:val="8"/>
        </w:numPr>
        <w:spacing w:after="0" w:line="360" w:lineRule="auto"/>
        <w:jc w:val="both"/>
        <w:rPr>
          <w:rFonts w:ascii="Arial" w:hAnsi="Arial" w:cs="Arial"/>
          <w:sz w:val="24"/>
          <w:szCs w:val="24"/>
        </w:rPr>
      </w:pPr>
      <w:proofErr w:type="gramStart"/>
      <w:r w:rsidRPr="000E68AD">
        <w:rPr>
          <w:rFonts w:ascii="Arial" w:hAnsi="Arial" w:cs="Arial"/>
          <w:sz w:val="24"/>
          <w:szCs w:val="24"/>
        </w:rPr>
        <w:t>07/09/2013</w:t>
      </w:r>
      <w:proofErr w:type="gramEnd"/>
      <w:r w:rsidRPr="000E68AD">
        <w:rPr>
          <w:rFonts w:ascii="Arial" w:hAnsi="Arial" w:cs="Arial"/>
          <w:sz w:val="24"/>
          <w:szCs w:val="24"/>
        </w:rPr>
        <w:t xml:space="preserve"> tarihli ve 28758 sayılı Millî Eğitim Bakanlığı Ortaöğretim Kurumları Yönetmeliği,</w:t>
      </w:r>
    </w:p>
    <w:p w:rsidR="005816B2" w:rsidRPr="000E68AD" w:rsidRDefault="005816B2" w:rsidP="005816B2">
      <w:pPr>
        <w:numPr>
          <w:ilvl w:val="0"/>
          <w:numId w:val="8"/>
        </w:numPr>
        <w:spacing w:after="0" w:line="360" w:lineRule="auto"/>
        <w:jc w:val="both"/>
        <w:rPr>
          <w:rFonts w:ascii="Arial" w:hAnsi="Arial" w:cs="Arial"/>
          <w:sz w:val="24"/>
          <w:szCs w:val="24"/>
        </w:rPr>
      </w:pPr>
      <w:proofErr w:type="gramStart"/>
      <w:r w:rsidRPr="000E68AD">
        <w:rPr>
          <w:rFonts w:ascii="Arial" w:hAnsi="Arial" w:cs="Arial"/>
          <w:sz w:val="24"/>
          <w:szCs w:val="24"/>
        </w:rPr>
        <w:t>26/07/2014</w:t>
      </w:r>
      <w:proofErr w:type="gramEnd"/>
      <w:r w:rsidRPr="000E68AD">
        <w:rPr>
          <w:rFonts w:ascii="Arial" w:hAnsi="Arial" w:cs="Arial"/>
          <w:sz w:val="24"/>
          <w:szCs w:val="24"/>
        </w:rPr>
        <w:t xml:space="preserve"> tarihli ve 29072 Millî Eğitim Bakanlığı Okul Öncesi Eğitim ve İlköğretim Kurumları Yönetmeliği,</w:t>
      </w:r>
    </w:p>
    <w:p w:rsidR="005816B2" w:rsidRPr="000E68AD" w:rsidRDefault="005816B2" w:rsidP="005816B2">
      <w:pPr>
        <w:numPr>
          <w:ilvl w:val="0"/>
          <w:numId w:val="8"/>
        </w:numPr>
        <w:spacing w:after="0" w:line="360" w:lineRule="auto"/>
        <w:jc w:val="both"/>
        <w:rPr>
          <w:rFonts w:ascii="Arial" w:hAnsi="Arial" w:cs="Arial"/>
          <w:sz w:val="24"/>
          <w:szCs w:val="24"/>
        </w:rPr>
      </w:pPr>
      <w:proofErr w:type="gramStart"/>
      <w:r w:rsidRPr="000E68AD">
        <w:rPr>
          <w:rFonts w:ascii="Arial" w:hAnsi="Arial" w:cs="Arial"/>
          <w:sz w:val="24"/>
          <w:szCs w:val="24"/>
        </w:rPr>
        <w:t>08/06/2017</w:t>
      </w:r>
      <w:proofErr w:type="gramEnd"/>
      <w:r w:rsidRPr="000E68AD">
        <w:rPr>
          <w:rFonts w:ascii="Arial" w:hAnsi="Arial" w:cs="Arial"/>
          <w:sz w:val="24"/>
          <w:szCs w:val="24"/>
        </w:rPr>
        <w:t xml:space="preserve"> tarih ve 30090 sayılı Millî Eğitim Bakanlığı Eğitim Kurumları Sosyal Etkinlikler Yönetmeliği,</w:t>
      </w:r>
    </w:p>
    <w:p w:rsidR="005816B2" w:rsidRPr="000E68AD" w:rsidRDefault="005816B2" w:rsidP="005816B2">
      <w:pPr>
        <w:numPr>
          <w:ilvl w:val="0"/>
          <w:numId w:val="8"/>
        </w:numPr>
        <w:spacing w:after="0" w:line="360" w:lineRule="auto"/>
        <w:jc w:val="both"/>
        <w:rPr>
          <w:rFonts w:ascii="Arial" w:hAnsi="Arial" w:cs="Arial"/>
          <w:sz w:val="24"/>
          <w:szCs w:val="24"/>
        </w:rPr>
      </w:pPr>
      <w:r w:rsidRPr="000E68AD">
        <w:rPr>
          <w:rFonts w:ascii="Arial" w:hAnsi="Arial" w:cs="Arial"/>
          <w:sz w:val="24"/>
          <w:szCs w:val="24"/>
        </w:rPr>
        <w:t>Millî Eğitim Bakanlığı Stratejik Planı,</w:t>
      </w:r>
    </w:p>
    <w:p w:rsidR="000E68AD" w:rsidRDefault="000E68AD" w:rsidP="005816B2">
      <w:pPr>
        <w:spacing w:line="360" w:lineRule="auto"/>
        <w:jc w:val="both"/>
        <w:rPr>
          <w:rFonts w:ascii="Arial" w:hAnsi="Arial" w:cs="Arial"/>
          <w:b/>
          <w:sz w:val="24"/>
          <w:szCs w:val="24"/>
        </w:rPr>
      </w:pPr>
    </w:p>
    <w:p w:rsidR="005816B2" w:rsidRPr="000E68AD" w:rsidRDefault="005816B2" w:rsidP="005816B2">
      <w:pPr>
        <w:spacing w:line="360" w:lineRule="auto"/>
        <w:jc w:val="both"/>
        <w:rPr>
          <w:rFonts w:ascii="Arial" w:hAnsi="Arial" w:cs="Arial"/>
          <w:b/>
          <w:sz w:val="24"/>
          <w:szCs w:val="24"/>
        </w:rPr>
      </w:pPr>
      <w:r w:rsidRPr="000E68AD">
        <w:rPr>
          <w:rFonts w:ascii="Arial" w:hAnsi="Arial" w:cs="Arial"/>
          <w:b/>
          <w:sz w:val="24"/>
          <w:szCs w:val="24"/>
        </w:rPr>
        <w:tab/>
        <w:t xml:space="preserve">12.PROJENİN SÜRESİ: </w:t>
      </w:r>
    </w:p>
    <w:p w:rsidR="005816B2" w:rsidRDefault="000E68AD" w:rsidP="005816B2">
      <w:pPr>
        <w:spacing w:line="360" w:lineRule="auto"/>
        <w:ind w:firstLine="720"/>
        <w:jc w:val="both"/>
        <w:rPr>
          <w:rFonts w:ascii="Arial" w:hAnsi="Arial" w:cs="Arial"/>
          <w:sz w:val="24"/>
          <w:szCs w:val="24"/>
        </w:rPr>
      </w:pPr>
      <w:r>
        <w:rPr>
          <w:rFonts w:ascii="Arial" w:hAnsi="Arial" w:cs="Arial"/>
          <w:sz w:val="24"/>
          <w:szCs w:val="24"/>
        </w:rPr>
        <w:t xml:space="preserve">Proje üç  (3) yıl sürede gerçekleştirilecek </w:t>
      </w:r>
      <w:r w:rsidR="005816B2" w:rsidRPr="000E68AD">
        <w:rPr>
          <w:rFonts w:ascii="Arial" w:hAnsi="Arial" w:cs="Arial"/>
          <w:sz w:val="24"/>
          <w:szCs w:val="24"/>
        </w:rPr>
        <w:t xml:space="preserve">olup </w:t>
      </w:r>
      <w:r>
        <w:rPr>
          <w:rFonts w:ascii="Arial" w:hAnsi="Arial" w:cs="Arial"/>
          <w:sz w:val="24"/>
          <w:szCs w:val="24"/>
        </w:rPr>
        <w:t xml:space="preserve">01 Mart 2021 tarihinde başlanılıp, </w:t>
      </w:r>
      <w:proofErr w:type="gramStart"/>
      <w:r>
        <w:rPr>
          <w:rFonts w:ascii="Arial" w:hAnsi="Arial" w:cs="Arial"/>
          <w:sz w:val="24"/>
          <w:szCs w:val="24"/>
        </w:rPr>
        <w:t>31/12/2023</w:t>
      </w:r>
      <w:proofErr w:type="gramEnd"/>
      <w:r>
        <w:rPr>
          <w:rFonts w:ascii="Arial" w:hAnsi="Arial" w:cs="Arial"/>
          <w:sz w:val="24"/>
          <w:szCs w:val="24"/>
        </w:rPr>
        <w:t xml:space="preserve"> tarihinde sona erecektir.</w:t>
      </w:r>
    </w:p>
    <w:p w:rsidR="00503728" w:rsidRDefault="00503728" w:rsidP="005816B2">
      <w:pPr>
        <w:spacing w:line="360" w:lineRule="auto"/>
        <w:ind w:firstLine="720"/>
        <w:jc w:val="both"/>
        <w:rPr>
          <w:rFonts w:ascii="Arial" w:hAnsi="Arial" w:cs="Arial"/>
          <w:sz w:val="24"/>
          <w:szCs w:val="24"/>
        </w:rPr>
      </w:pPr>
    </w:p>
    <w:p w:rsidR="00503728" w:rsidRDefault="00503728" w:rsidP="005816B2">
      <w:pPr>
        <w:spacing w:line="360" w:lineRule="auto"/>
        <w:ind w:firstLine="720"/>
        <w:jc w:val="both"/>
        <w:rPr>
          <w:rFonts w:ascii="Arial" w:hAnsi="Arial" w:cs="Arial"/>
          <w:sz w:val="24"/>
          <w:szCs w:val="24"/>
        </w:rPr>
      </w:pPr>
    </w:p>
    <w:p w:rsidR="00503728" w:rsidRDefault="00503728" w:rsidP="005816B2">
      <w:pPr>
        <w:spacing w:line="360" w:lineRule="auto"/>
        <w:ind w:firstLine="720"/>
        <w:jc w:val="both"/>
        <w:rPr>
          <w:rFonts w:ascii="Arial" w:hAnsi="Arial" w:cs="Arial"/>
          <w:sz w:val="24"/>
          <w:szCs w:val="24"/>
        </w:rPr>
      </w:pPr>
    </w:p>
    <w:p w:rsidR="00503728" w:rsidRDefault="00503728" w:rsidP="005816B2">
      <w:pPr>
        <w:spacing w:line="360" w:lineRule="auto"/>
        <w:ind w:firstLine="720"/>
        <w:jc w:val="both"/>
        <w:rPr>
          <w:rFonts w:ascii="Arial" w:hAnsi="Arial" w:cs="Arial"/>
          <w:sz w:val="24"/>
          <w:szCs w:val="24"/>
        </w:rPr>
      </w:pPr>
    </w:p>
    <w:p w:rsidR="00503728" w:rsidRDefault="00503728" w:rsidP="00503728">
      <w:pPr>
        <w:spacing w:line="360" w:lineRule="auto"/>
        <w:ind w:firstLine="142"/>
        <w:jc w:val="both"/>
        <w:rPr>
          <w:rFonts w:ascii="Arial" w:hAnsi="Arial" w:cs="Arial"/>
          <w:sz w:val="24"/>
          <w:szCs w:val="24"/>
        </w:rPr>
      </w:pPr>
      <w:r>
        <w:rPr>
          <w:rFonts w:ascii="Arial" w:hAnsi="Arial" w:cs="Arial"/>
          <w:noProof/>
          <w:sz w:val="24"/>
          <w:szCs w:val="24"/>
        </w:rPr>
        <w:lastRenderedPageBreak/>
        <w:drawing>
          <wp:inline distT="0" distB="0" distL="0" distR="0">
            <wp:extent cx="5486400" cy="2436606"/>
            <wp:effectExtent l="0" t="0" r="0" b="1905"/>
            <wp:docPr id="11" name="Resim 11" descr="C:\Users\lenovoPRO\Desktop\kursiyerler-uygulamali-olarak-zeytin-budadi-f263b2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PRO\Desktop\kursiyerler-uygulamali-olarak-zeytin-budadi-f263b2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650" cy="2436717"/>
                    </a:xfrm>
                    <a:prstGeom prst="rect">
                      <a:avLst/>
                    </a:prstGeom>
                    <a:noFill/>
                    <a:ln>
                      <a:noFill/>
                    </a:ln>
                  </pic:spPr>
                </pic:pic>
              </a:graphicData>
            </a:graphic>
          </wp:inline>
        </w:drawing>
      </w:r>
      <w:r>
        <w:rPr>
          <w:rFonts w:ascii="Arial" w:hAnsi="Arial" w:cs="Arial"/>
          <w:noProof/>
          <w:sz w:val="24"/>
          <w:szCs w:val="24"/>
        </w:rPr>
        <w:drawing>
          <wp:inline distT="0" distB="0" distL="0" distR="0">
            <wp:extent cx="5206999" cy="3905250"/>
            <wp:effectExtent l="0" t="0" r="0" b="0"/>
            <wp:docPr id="10" name="Resim 10" descr="C:\Users\lenovoPRO\Desktop\alasehirli-muhtarlara-afet-egitimi-1155966-900x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PRO\Desktop\alasehirli-muhtarlara-afet-egitimi-1155966-900x67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2930" cy="3909698"/>
                    </a:xfrm>
                    <a:prstGeom prst="rect">
                      <a:avLst/>
                    </a:prstGeom>
                    <a:noFill/>
                    <a:ln>
                      <a:noFill/>
                    </a:ln>
                  </pic:spPr>
                </pic:pic>
              </a:graphicData>
            </a:graphic>
          </wp:inline>
        </w:drawing>
      </w:r>
      <w:r>
        <w:rPr>
          <w:rFonts w:ascii="Arial" w:hAnsi="Arial" w:cs="Arial"/>
          <w:noProof/>
          <w:sz w:val="24"/>
          <w:szCs w:val="24"/>
        </w:rPr>
        <w:lastRenderedPageBreak/>
        <w:drawing>
          <wp:inline distT="0" distB="0" distL="0" distR="0">
            <wp:extent cx="5486400" cy="2798064"/>
            <wp:effectExtent l="0" t="0" r="0" b="2540"/>
            <wp:docPr id="8" name="Resim 8" descr="C:\Users\lenovoPRO\Desktop\alasehirli-muhtarlara-afet-egitimi-369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PRO\Desktop\alasehirli-muhtarlara-afet-egitimi-36993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798064"/>
                    </a:xfrm>
                    <a:prstGeom prst="rect">
                      <a:avLst/>
                    </a:prstGeom>
                    <a:noFill/>
                    <a:ln>
                      <a:noFill/>
                    </a:ln>
                  </pic:spPr>
                </pic:pic>
              </a:graphicData>
            </a:graphic>
          </wp:inline>
        </w:drawing>
      </w:r>
      <w:bookmarkStart w:id="1" w:name="_GoBack"/>
      <w:r>
        <w:rPr>
          <w:rFonts w:ascii="Arial" w:hAnsi="Arial" w:cs="Arial"/>
          <w:noProof/>
          <w:sz w:val="24"/>
          <w:szCs w:val="24"/>
        </w:rPr>
        <w:drawing>
          <wp:inline distT="0" distB="0" distL="0" distR="0">
            <wp:extent cx="5486400" cy="4876800"/>
            <wp:effectExtent l="0" t="0" r="0" b="0"/>
            <wp:docPr id="7" name="Resim 7" descr="C:\Users\lenovoPRO\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PRO\Desktop\unnam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876800"/>
                    </a:xfrm>
                    <a:prstGeom prst="rect">
                      <a:avLst/>
                    </a:prstGeom>
                    <a:noFill/>
                    <a:ln>
                      <a:noFill/>
                    </a:ln>
                  </pic:spPr>
                </pic:pic>
              </a:graphicData>
            </a:graphic>
          </wp:inline>
        </w:drawing>
      </w:r>
      <w:bookmarkEnd w:id="1"/>
    </w:p>
    <w:p w:rsidR="00503728" w:rsidRDefault="00503728" w:rsidP="005816B2">
      <w:pPr>
        <w:spacing w:line="360" w:lineRule="auto"/>
        <w:ind w:firstLine="720"/>
        <w:jc w:val="both"/>
        <w:rPr>
          <w:rFonts w:ascii="Arial" w:hAnsi="Arial" w:cs="Arial"/>
          <w:noProof/>
          <w:sz w:val="24"/>
          <w:szCs w:val="24"/>
        </w:rPr>
      </w:pPr>
      <w:r w:rsidRPr="00503728">
        <w:rPr>
          <w:rFonts w:ascii="Arial" w:hAnsi="Arial" w:cs="Arial"/>
          <w:noProof/>
          <w:sz w:val="24"/>
          <w:szCs w:val="24"/>
        </w:rPr>
        <w:t xml:space="preserve"> </w:t>
      </w:r>
    </w:p>
    <w:p w:rsidR="00503728" w:rsidRDefault="00503728" w:rsidP="005816B2">
      <w:pPr>
        <w:spacing w:line="360" w:lineRule="auto"/>
        <w:ind w:firstLine="720"/>
        <w:jc w:val="both"/>
        <w:rPr>
          <w:rFonts w:ascii="Arial" w:hAnsi="Arial" w:cs="Arial"/>
          <w:sz w:val="24"/>
          <w:szCs w:val="24"/>
        </w:rPr>
      </w:pPr>
      <w:r>
        <w:rPr>
          <w:rFonts w:ascii="Arial" w:hAnsi="Arial" w:cs="Arial"/>
          <w:noProof/>
          <w:sz w:val="24"/>
          <w:szCs w:val="24"/>
        </w:rPr>
        <w:lastRenderedPageBreak/>
        <w:drawing>
          <wp:inline distT="0" distB="0" distL="0" distR="0" wp14:anchorId="2C550FF5" wp14:editId="5651E785">
            <wp:extent cx="4434349" cy="4043082"/>
            <wp:effectExtent l="0" t="0" r="4445" b="0"/>
            <wp:docPr id="5" name="Resim 5" descr="C:\Users\lenovoPRO\Desktop\SEHR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PRO\Desktop\SEHRR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1366" cy="4040362"/>
                    </a:xfrm>
                    <a:prstGeom prst="rect">
                      <a:avLst/>
                    </a:prstGeom>
                    <a:noFill/>
                    <a:ln>
                      <a:noFill/>
                    </a:ln>
                  </pic:spPr>
                </pic:pic>
              </a:graphicData>
            </a:graphic>
          </wp:inline>
        </w:drawing>
      </w:r>
      <w:r w:rsidRPr="00503728">
        <w:rPr>
          <w:rFonts w:ascii="Arial" w:hAnsi="Arial" w:cs="Arial"/>
          <w:noProof/>
          <w:sz w:val="24"/>
          <w:szCs w:val="24"/>
        </w:rPr>
        <w:t xml:space="preserve"> </w:t>
      </w:r>
      <w:r>
        <w:rPr>
          <w:rFonts w:ascii="Arial" w:hAnsi="Arial" w:cs="Arial"/>
          <w:noProof/>
          <w:sz w:val="24"/>
          <w:szCs w:val="24"/>
        </w:rPr>
        <w:drawing>
          <wp:inline distT="0" distB="0" distL="0" distR="0" wp14:anchorId="2512163C" wp14:editId="41EBD38A">
            <wp:extent cx="5341849" cy="4168738"/>
            <wp:effectExtent l="0" t="0" r="0" b="3810"/>
            <wp:docPr id="3" name="Resim 3" descr="C:\Users\lenovoPRO\Desktop\ŞEHİ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PRO\Desktop\ŞEHİR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1636" cy="4168572"/>
                    </a:xfrm>
                    <a:prstGeom prst="rect">
                      <a:avLst/>
                    </a:prstGeom>
                    <a:noFill/>
                    <a:ln>
                      <a:noFill/>
                    </a:ln>
                  </pic:spPr>
                </pic:pic>
              </a:graphicData>
            </a:graphic>
          </wp:inline>
        </w:drawing>
      </w:r>
    </w:p>
    <w:sectPr w:rsidR="005037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C5D" w:rsidRDefault="00954C5D" w:rsidP="005816B2">
      <w:pPr>
        <w:spacing w:after="0" w:line="240" w:lineRule="auto"/>
      </w:pPr>
      <w:r>
        <w:separator/>
      </w:r>
    </w:p>
  </w:endnote>
  <w:endnote w:type="continuationSeparator" w:id="0">
    <w:p w:rsidR="00954C5D" w:rsidRDefault="00954C5D" w:rsidP="00581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C5D" w:rsidRDefault="00954C5D" w:rsidP="005816B2">
      <w:pPr>
        <w:spacing w:after="0" w:line="240" w:lineRule="auto"/>
      </w:pPr>
      <w:r>
        <w:separator/>
      </w:r>
    </w:p>
  </w:footnote>
  <w:footnote w:type="continuationSeparator" w:id="0">
    <w:p w:rsidR="00954C5D" w:rsidRDefault="00954C5D" w:rsidP="005816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D16CD"/>
    <w:multiLevelType w:val="hybridMultilevel"/>
    <w:tmpl w:val="D6F628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9D475FB"/>
    <w:multiLevelType w:val="hybridMultilevel"/>
    <w:tmpl w:val="F64EB6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C1A2C6A"/>
    <w:multiLevelType w:val="hybridMultilevel"/>
    <w:tmpl w:val="47B684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0DA524D"/>
    <w:multiLevelType w:val="hybridMultilevel"/>
    <w:tmpl w:val="2B001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6E769E2"/>
    <w:multiLevelType w:val="hybridMultilevel"/>
    <w:tmpl w:val="B51C7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7753A8D"/>
    <w:multiLevelType w:val="hybridMultilevel"/>
    <w:tmpl w:val="F5AA39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7A77589"/>
    <w:multiLevelType w:val="hybridMultilevel"/>
    <w:tmpl w:val="991EB7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D0D17EF"/>
    <w:multiLevelType w:val="hybridMultilevel"/>
    <w:tmpl w:val="B5CA8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7B962DE"/>
    <w:multiLevelType w:val="hybridMultilevel"/>
    <w:tmpl w:val="58D42F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BAB4FFD"/>
    <w:multiLevelType w:val="hybridMultilevel"/>
    <w:tmpl w:val="7430CCBC"/>
    <w:lvl w:ilvl="0" w:tplc="041F000F">
      <w:start w:val="1"/>
      <w:numFmt w:val="decimal"/>
      <w:lvlText w:val="%1."/>
      <w:lvlJc w:val="left"/>
      <w:pPr>
        <w:ind w:left="501" w:hanging="360"/>
      </w:p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10">
    <w:nsid w:val="6D0A7AB1"/>
    <w:multiLevelType w:val="hybridMultilevel"/>
    <w:tmpl w:val="6A605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413457F"/>
    <w:multiLevelType w:val="hybridMultilevel"/>
    <w:tmpl w:val="D492621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4DA2C16"/>
    <w:multiLevelType w:val="hybridMultilevel"/>
    <w:tmpl w:val="F0CEC1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
  </w:num>
  <w:num w:numId="4">
    <w:abstractNumId w:val="3"/>
  </w:num>
  <w:num w:numId="5">
    <w:abstractNumId w:val="5"/>
  </w:num>
  <w:num w:numId="6">
    <w:abstractNumId w:val="0"/>
  </w:num>
  <w:num w:numId="7">
    <w:abstractNumId w:val="4"/>
  </w:num>
  <w:num w:numId="8">
    <w:abstractNumId w:val="7"/>
  </w:num>
  <w:num w:numId="9">
    <w:abstractNumId w:val="10"/>
  </w:num>
  <w:num w:numId="10">
    <w:abstractNumId w:val="6"/>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B2"/>
    <w:rsid w:val="000E68AD"/>
    <w:rsid w:val="002922C5"/>
    <w:rsid w:val="00343F10"/>
    <w:rsid w:val="00503728"/>
    <w:rsid w:val="005816B2"/>
    <w:rsid w:val="006A25C8"/>
    <w:rsid w:val="00954C5D"/>
    <w:rsid w:val="00CC191A"/>
    <w:rsid w:val="00CE1360"/>
    <w:rsid w:val="00FE45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1"/>
    <w:qFormat/>
    <w:rsid w:val="005816B2"/>
    <w:pPr>
      <w:widowControl w:val="0"/>
      <w:autoSpaceDE w:val="0"/>
      <w:autoSpaceDN w:val="0"/>
      <w:spacing w:after="0" w:line="240" w:lineRule="auto"/>
      <w:ind w:left="464" w:right="640"/>
      <w:jc w:val="center"/>
      <w:outlineLvl w:val="1"/>
    </w:pPr>
    <w:rPr>
      <w:rFonts w:eastAsia="Times New Roman" w:cs="Times New Roman"/>
      <w:b/>
      <w:sz w:val="32"/>
      <w:szCs w:val="401"/>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5816B2"/>
    <w:rPr>
      <w:rFonts w:eastAsia="Times New Roman" w:cs="Times New Roman"/>
      <w:b/>
      <w:sz w:val="32"/>
      <w:szCs w:val="401"/>
      <w:lang w:bidi="tr-TR"/>
    </w:rPr>
  </w:style>
  <w:style w:type="paragraph" w:styleId="DipnotMetni">
    <w:name w:val="footnote text"/>
    <w:basedOn w:val="Normal"/>
    <w:link w:val="DipnotMetniChar"/>
    <w:uiPriority w:val="99"/>
    <w:rsid w:val="005816B2"/>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rsid w:val="005816B2"/>
    <w:rPr>
      <w:rFonts w:ascii="Times New Roman" w:eastAsia="Times New Roman" w:hAnsi="Times New Roman" w:cs="Times New Roman"/>
      <w:sz w:val="20"/>
      <w:szCs w:val="20"/>
    </w:rPr>
  </w:style>
  <w:style w:type="character" w:styleId="DipnotBavurusu">
    <w:name w:val="footnote reference"/>
    <w:uiPriority w:val="99"/>
    <w:rsid w:val="005816B2"/>
    <w:rPr>
      <w:vertAlign w:val="superscript"/>
    </w:rPr>
  </w:style>
  <w:style w:type="character" w:styleId="Kpr">
    <w:name w:val="Hyperlink"/>
    <w:basedOn w:val="VarsaylanParagrafYazTipi"/>
    <w:uiPriority w:val="99"/>
    <w:unhideWhenUsed/>
    <w:rsid w:val="005816B2"/>
    <w:rPr>
      <w:color w:val="0000FF"/>
      <w:u w:val="single"/>
    </w:rPr>
  </w:style>
  <w:style w:type="table" w:customStyle="1" w:styleId="TabloKlavuzu22">
    <w:name w:val="Tablo Kılavuzu22"/>
    <w:basedOn w:val="NormalTablo"/>
    <w:uiPriority w:val="59"/>
    <w:rsid w:val="005816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5816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CE1360"/>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0E68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68AD"/>
    <w:rPr>
      <w:rFonts w:ascii="Tahoma" w:hAnsi="Tahoma" w:cs="Tahoma"/>
      <w:sz w:val="16"/>
      <w:szCs w:val="16"/>
    </w:rPr>
  </w:style>
  <w:style w:type="paragraph" w:styleId="stbilgi">
    <w:name w:val="header"/>
    <w:basedOn w:val="Normal"/>
    <w:link w:val="stbilgiChar"/>
    <w:uiPriority w:val="99"/>
    <w:unhideWhenUsed/>
    <w:rsid w:val="005037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3728"/>
  </w:style>
  <w:style w:type="paragraph" w:styleId="Altbilgi">
    <w:name w:val="footer"/>
    <w:basedOn w:val="Normal"/>
    <w:link w:val="AltbilgiChar"/>
    <w:uiPriority w:val="99"/>
    <w:unhideWhenUsed/>
    <w:rsid w:val="005037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3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1"/>
    <w:qFormat/>
    <w:rsid w:val="005816B2"/>
    <w:pPr>
      <w:widowControl w:val="0"/>
      <w:autoSpaceDE w:val="0"/>
      <w:autoSpaceDN w:val="0"/>
      <w:spacing w:after="0" w:line="240" w:lineRule="auto"/>
      <w:ind w:left="464" w:right="640"/>
      <w:jc w:val="center"/>
      <w:outlineLvl w:val="1"/>
    </w:pPr>
    <w:rPr>
      <w:rFonts w:eastAsia="Times New Roman" w:cs="Times New Roman"/>
      <w:b/>
      <w:sz w:val="32"/>
      <w:szCs w:val="401"/>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5816B2"/>
    <w:rPr>
      <w:rFonts w:eastAsia="Times New Roman" w:cs="Times New Roman"/>
      <w:b/>
      <w:sz w:val="32"/>
      <w:szCs w:val="401"/>
      <w:lang w:bidi="tr-TR"/>
    </w:rPr>
  </w:style>
  <w:style w:type="paragraph" w:styleId="DipnotMetni">
    <w:name w:val="footnote text"/>
    <w:basedOn w:val="Normal"/>
    <w:link w:val="DipnotMetniChar"/>
    <w:uiPriority w:val="99"/>
    <w:rsid w:val="005816B2"/>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rsid w:val="005816B2"/>
    <w:rPr>
      <w:rFonts w:ascii="Times New Roman" w:eastAsia="Times New Roman" w:hAnsi="Times New Roman" w:cs="Times New Roman"/>
      <w:sz w:val="20"/>
      <w:szCs w:val="20"/>
    </w:rPr>
  </w:style>
  <w:style w:type="character" w:styleId="DipnotBavurusu">
    <w:name w:val="footnote reference"/>
    <w:uiPriority w:val="99"/>
    <w:rsid w:val="005816B2"/>
    <w:rPr>
      <w:vertAlign w:val="superscript"/>
    </w:rPr>
  </w:style>
  <w:style w:type="character" w:styleId="Kpr">
    <w:name w:val="Hyperlink"/>
    <w:basedOn w:val="VarsaylanParagrafYazTipi"/>
    <w:uiPriority w:val="99"/>
    <w:unhideWhenUsed/>
    <w:rsid w:val="005816B2"/>
    <w:rPr>
      <w:color w:val="0000FF"/>
      <w:u w:val="single"/>
    </w:rPr>
  </w:style>
  <w:style w:type="table" w:customStyle="1" w:styleId="TabloKlavuzu22">
    <w:name w:val="Tablo Kılavuzu22"/>
    <w:basedOn w:val="NormalTablo"/>
    <w:uiPriority w:val="59"/>
    <w:rsid w:val="005816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5816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CE1360"/>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0E68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68AD"/>
    <w:rPr>
      <w:rFonts w:ascii="Tahoma" w:hAnsi="Tahoma" w:cs="Tahoma"/>
      <w:sz w:val="16"/>
      <w:szCs w:val="16"/>
    </w:rPr>
  </w:style>
  <w:style w:type="paragraph" w:styleId="stbilgi">
    <w:name w:val="header"/>
    <w:basedOn w:val="Normal"/>
    <w:link w:val="stbilgiChar"/>
    <w:uiPriority w:val="99"/>
    <w:unhideWhenUsed/>
    <w:rsid w:val="005037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3728"/>
  </w:style>
  <w:style w:type="paragraph" w:styleId="Altbilgi">
    <w:name w:val="footer"/>
    <w:basedOn w:val="Normal"/>
    <w:link w:val="AltbilgiChar"/>
    <w:uiPriority w:val="99"/>
    <w:unhideWhenUsed/>
    <w:rsid w:val="005037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3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653</Words>
  <Characters>3724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lenovoPRO</cp:lastModifiedBy>
  <cp:revision>2</cp:revision>
  <dcterms:created xsi:type="dcterms:W3CDTF">2021-07-27T13:51:00Z</dcterms:created>
  <dcterms:modified xsi:type="dcterms:W3CDTF">2021-07-27T13:51:00Z</dcterms:modified>
</cp:coreProperties>
</file>